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CD" w:rsidRPr="003E35CE" w:rsidRDefault="00D767CD" w:rsidP="00D767CD">
      <w:pPr>
        <w:spacing w:after="0"/>
        <w:jc w:val="center"/>
        <w:rPr>
          <w:rFonts w:cstheme="minorHAnsi"/>
          <w:b/>
          <w:sz w:val="32"/>
          <w:szCs w:val="32"/>
        </w:rPr>
      </w:pPr>
      <w:r w:rsidRPr="003E35CE">
        <w:rPr>
          <w:rFonts w:cstheme="minorHAnsi"/>
          <w:b/>
          <w:noProof/>
          <w:sz w:val="32"/>
          <w:szCs w:val="32"/>
          <w:lang w:val="es-EC" w:eastAsia="es-EC"/>
        </w:rPr>
        <w:drawing>
          <wp:anchor distT="0" distB="0" distL="114300" distR="114300" simplePos="0" relativeHeight="251659264" behindDoc="1" locked="0" layoutInCell="1" allowOverlap="1" wp14:anchorId="7CF46AFD" wp14:editId="47B95AA7">
            <wp:simplePos x="0" y="0"/>
            <wp:positionH relativeFrom="column">
              <wp:posOffset>-140970</wp:posOffset>
            </wp:positionH>
            <wp:positionV relativeFrom="paragraph">
              <wp:posOffset>-320040</wp:posOffset>
            </wp:positionV>
            <wp:extent cx="669290" cy="751205"/>
            <wp:effectExtent l="0" t="0" r="0" b="0"/>
            <wp:wrapTight wrapText="bothSides">
              <wp:wrapPolygon edited="0">
                <wp:start x="0" y="0"/>
                <wp:lineTo x="0" y="20815"/>
                <wp:lineTo x="20903" y="20815"/>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751205"/>
                    </a:xfrm>
                    <a:prstGeom prst="rect">
                      <a:avLst/>
                    </a:prstGeom>
                    <a:noFill/>
                  </pic:spPr>
                </pic:pic>
              </a:graphicData>
            </a:graphic>
          </wp:anchor>
        </w:drawing>
      </w:r>
      <w:r>
        <w:rPr>
          <w:rFonts w:cstheme="minorHAnsi"/>
          <w:b/>
          <w:sz w:val="32"/>
          <w:szCs w:val="32"/>
        </w:rPr>
        <w:t>UNIDAD EDUCATIVA</w:t>
      </w:r>
      <w:r w:rsidRPr="003E35CE">
        <w:rPr>
          <w:rFonts w:cstheme="minorHAnsi"/>
          <w:b/>
          <w:sz w:val="32"/>
          <w:szCs w:val="32"/>
        </w:rPr>
        <w:t xml:space="preserve"> “OTAVALO”</w:t>
      </w:r>
    </w:p>
    <w:p w:rsidR="00D767CD" w:rsidRPr="00D767CD" w:rsidRDefault="00D767CD" w:rsidP="00D767CD">
      <w:pPr>
        <w:spacing w:line="240" w:lineRule="auto"/>
        <w:jc w:val="center"/>
        <w:rPr>
          <w:rFonts w:cstheme="minorHAnsi"/>
          <w:b/>
          <w:sz w:val="28"/>
          <w:szCs w:val="28"/>
          <w:u w:val="single"/>
        </w:rPr>
      </w:pPr>
      <w:r w:rsidRPr="00D767CD">
        <w:rPr>
          <w:rFonts w:cstheme="minorHAnsi"/>
          <w:b/>
          <w:sz w:val="28"/>
          <w:szCs w:val="28"/>
          <w:u w:val="single"/>
        </w:rPr>
        <w:t xml:space="preserve">BLOQUE CURRICULAR Nº 3 </w:t>
      </w:r>
    </w:p>
    <w:p w:rsidR="00D767CD" w:rsidRDefault="00D767CD" w:rsidP="00D767CD">
      <w:pPr>
        <w:spacing w:after="0" w:line="240" w:lineRule="auto"/>
        <w:rPr>
          <w:rFonts w:cstheme="minorHAnsi"/>
          <w:b/>
          <w:sz w:val="24"/>
          <w:szCs w:val="24"/>
        </w:rPr>
      </w:pPr>
    </w:p>
    <w:p w:rsidR="00D767CD" w:rsidRPr="003E35CE" w:rsidRDefault="00D767CD" w:rsidP="00D767CD">
      <w:pPr>
        <w:spacing w:after="0" w:line="240" w:lineRule="auto"/>
        <w:rPr>
          <w:rFonts w:cstheme="minorHAnsi"/>
          <w:b/>
          <w:sz w:val="24"/>
          <w:szCs w:val="24"/>
        </w:rPr>
      </w:pPr>
      <w:r w:rsidRPr="003E35CE">
        <w:rPr>
          <w:rFonts w:cstheme="minorHAnsi"/>
          <w:b/>
          <w:sz w:val="24"/>
          <w:szCs w:val="24"/>
        </w:rPr>
        <w:t xml:space="preserve">Área: </w:t>
      </w:r>
      <w:r w:rsidRPr="003E35CE">
        <w:rPr>
          <w:rFonts w:cstheme="minorHAnsi"/>
          <w:sz w:val="24"/>
          <w:szCs w:val="24"/>
        </w:rPr>
        <w:t xml:space="preserve">Ciencias </w:t>
      </w:r>
      <w:r>
        <w:rPr>
          <w:rFonts w:cstheme="minorHAnsi"/>
          <w:sz w:val="24"/>
          <w:szCs w:val="24"/>
        </w:rPr>
        <w:t>Experimenta</w:t>
      </w:r>
      <w:r w:rsidRPr="003E35CE">
        <w:rPr>
          <w:rFonts w:cstheme="minorHAnsi"/>
          <w:sz w:val="24"/>
          <w:szCs w:val="24"/>
        </w:rPr>
        <w:t>les</w:t>
      </w:r>
      <w:r>
        <w:rPr>
          <w:rFonts w:cstheme="minorHAnsi"/>
          <w:sz w:val="24"/>
          <w:szCs w:val="24"/>
        </w:rPr>
        <w:t xml:space="preserve">       </w:t>
      </w:r>
      <w:r>
        <w:rPr>
          <w:rFonts w:cstheme="minorHAnsi"/>
          <w:sz w:val="24"/>
          <w:szCs w:val="24"/>
        </w:rPr>
        <w:tab/>
        <w:t xml:space="preserve">              </w:t>
      </w:r>
      <w:r>
        <w:rPr>
          <w:rFonts w:cstheme="minorHAnsi"/>
          <w:sz w:val="24"/>
          <w:szCs w:val="24"/>
        </w:rPr>
        <w:t xml:space="preserve"> </w:t>
      </w:r>
      <w:r w:rsidRPr="003E35CE">
        <w:rPr>
          <w:rFonts w:cstheme="minorHAnsi"/>
          <w:sz w:val="24"/>
          <w:szCs w:val="24"/>
        </w:rPr>
        <w:t xml:space="preserve"> </w:t>
      </w:r>
      <w:r>
        <w:rPr>
          <w:rFonts w:cstheme="minorHAnsi"/>
          <w:sz w:val="24"/>
          <w:szCs w:val="24"/>
        </w:rPr>
        <w:t xml:space="preserve">               </w:t>
      </w:r>
      <w:r w:rsidRPr="003E35CE">
        <w:rPr>
          <w:rFonts w:cstheme="minorHAnsi"/>
          <w:sz w:val="24"/>
          <w:szCs w:val="24"/>
        </w:rPr>
        <w:t xml:space="preserve"> </w:t>
      </w:r>
      <w:r w:rsidRPr="003E35CE">
        <w:rPr>
          <w:rFonts w:cstheme="minorHAnsi"/>
          <w:b/>
          <w:sz w:val="24"/>
          <w:szCs w:val="24"/>
        </w:rPr>
        <w:t xml:space="preserve">Asignatura: </w:t>
      </w:r>
      <w:r w:rsidRPr="003E35CE">
        <w:rPr>
          <w:rFonts w:cstheme="minorHAnsi"/>
          <w:sz w:val="24"/>
          <w:szCs w:val="24"/>
        </w:rPr>
        <w:t>Química</w:t>
      </w:r>
      <w:r w:rsidRPr="003E35CE">
        <w:rPr>
          <w:rFonts w:cstheme="minorHAnsi"/>
          <w:b/>
          <w:sz w:val="24"/>
          <w:szCs w:val="24"/>
        </w:rPr>
        <w:t xml:space="preserve">             </w:t>
      </w:r>
      <w:r>
        <w:rPr>
          <w:rFonts w:cstheme="minorHAnsi"/>
          <w:b/>
          <w:sz w:val="24"/>
          <w:szCs w:val="24"/>
        </w:rPr>
        <w:t xml:space="preserve">                                     </w:t>
      </w:r>
      <w:r w:rsidRPr="003E35CE">
        <w:rPr>
          <w:rFonts w:cstheme="minorHAnsi"/>
          <w:b/>
          <w:sz w:val="24"/>
          <w:szCs w:val="24"/>
        </w:rPr>
        <w:t xml:space="preserve">  Año de Bachillerato: </w:t>
      </w:r>
      <w:r w:rsidRPr="003E35CE">
        <w:rPr>
          <w:rFonts w:cstheme="minorHAnsi"/>
          <w:sz w:val="24"/>
          <w:szCs w:val="24"/>
        </w:rPr>
        <w:t>1º A-B-C</w:t>
      </w:r>
      <w:r w:rsidRPr="003E35CE">
        <w:rPr>
          <w:rFonts w:cstheme="minorHAnsi"/>
          <w:b/>
          <w:sz w:val="24"/>
          <w:szCs w:val="24"/>
        </w:rPr>
        <w:t xml:space="preserve">  </w:t>
      </w:r>
      <w:r>
        <w:rPr>
          <w:rFonts w:cstheme="minorHAnsi"/>
          <w:b/>
          <w:sz w:val="24"/>
          <w:szCs w:val="24"/>
        </w:rPr>
        <w:t xml:space="preserve">   </w:t>
      </w:r>
      <w:r w:rsidRPr="003E35CE">
        <w:rPr>
          <w:rFonts w:cstheme="minorHAnsi"/>
          <w:b/>
          <w:sz w:val="24"/>
          <w:szCs w:val="24"/>
        </w:rPr>
        <w:t xml:space="preserve"> </w:t>
      </w:r>
      <w:r>
        <w:rPr>
          <w:rFonts w:cstheme="minorHAnsi"/>
          <w:b/>
          <w:sz w:val="24"/>
          <w:szCs w:val="24"/>
        </w:rPr>
        <w:t xml:space="preserve">                  </w:t>
      </w:r>
      <w:r w:rsidRPr="003E35CE">
        <w:rPr>
          <w:rFonts w:cstheme="minorHAnsi"/>
          <w:b/>
          <w:sz w:val="24"/>
          <w:szCs w:val="24"/>
        </w:rPr>
        <w:t xml:space="preserve">    </w:t>
      </w:r>
    </w:p>
    <w:p w:rsidR="00D767CD" w:rsidRPr="003E35CE" w:rsidRDefault="00D767CD" w:rsidP="00D767CD">
      <w:pPr>
        <w:spacing w:after="0" w:line="240" w:lineRule="auto"/>
        <w:jc w:val="both"/>
        <w:rPr>
          <w:rFonts w:cstheme="minorHAnsi"/>
          <w:sz w:val="24"/>
          <w:szCs w:val="24"/>
        </w:rPr>
      </w:pPr>
      <w:r>
        <w:rPr>
          <w:rFonts w:cstheme="minorHAnsi"/>
          <w:b/>
          <w:sz w:val="24"/>
          <w:szCs w:val="24"/>
        </w:rPr>
        <w:t>Bloque Curricular</w:t>
      </w:r>
      <w:r w:rsidRPr="003E35CE">
        <w:rPr>
          <w:rFonts w:cstheme="minorHAnsi"/>
          <w:b/>
          <w:sz w:val="24"/>
          <w:szCs w:val="24"/>
        </w:rPr>
        <w:t xml:space="preserve">: </w:t>
      </w:r>
      <w:r>
        <w:rPr>
          <w:rFonts w:cstheme="minorHAnsi"/>
          <w:b/>
          <w:sz w:val="24"/>
          <w:szCs w:val="24"/>
        </w:rPr>
        <w:t xml:space="preserve">  </w:t>
      </w:r>
      <w:r w:rsidRPr="003E35CE">
        <w:rPr>
          <w:rFonts w:cstheme="minorHAnsi"/>
          <w:b/>
          <w:bCs/>
          <w:sz w:val="24"/>
          <w:szCs w:val="24"/>
        </w:rPr>
        <w:t>LOS CUERPOS Y LA MATERIA</w:t>
      </w:r>
      <w:r w:rsidRPr="003E35CE">
        <w:rPr>
          <w:rFonts w:cstheme="minorHAnsi"/>
          <w:b/>
          <w:sz w:val="24"/>
          <w:szCs w:val="24"/>
        </w:rPr>
        <w:t xml:space="preserve">     </w:t>
      </w:r>
      <w:r>
        <w:rPr>
          <w:rFonts w:cstheme="minorHAnsi"/>
          <w:b/>
          <w:sz w:val="24"/>
          <w:szCs w:val="24"/>
        </w:rPr>
        <w:t xml:space="preserve">     </w:t>
      </w:r>
      <w:r w:rsidRPr="003E35CE">
        <w:rPr>
          <w:rFonts w:cstheme="minorHAnsi"/>
          <w:b/>
          <w:sz w:val="24"/>
          <w:szCs w:val="24"/>
        </w:rPr>
        <w:t xml:space="preserve">Fecha: </w:t>
      </w:r>
      <w:r>
        <w:rPr>
          <w:rFonts w:cstheme="minorHAnsi"/>
          <w:sz w:val="24"/>
          <w:szCs w:val="24"/>
        </w:rPr>
        <w:t>17 Noviem</w:t>
      </w:r>
      <w:r w:rsidRPr="003E35CE">
        <w:rPr>
          <w:rFonts w:cstheme="minorHAnsi"/>
          <w:sz w:val="24"/>
          <w:szCs w:val="24"/>
        </w:rPr>
        <w:t>bre</w:t>
      </w:r>
      <w:r>
        <w:rPr>
          <w:rFonts w:cstheme="minorHAnsi"/>
          <w:sz w:val="24"/>
          <w:szCs w:val="24"/>
        </w:rPr>
        <w:t xml:space="preserve"> 2014 a Enero del 2015</w:t>
      </w:r>
      <w:r w:rsidRPr="003E35CE">
        <w:rPr>
          <w:rFonts w:cstheme="minorHAnsi"/>
          <w:b/>
          <w:sz w:val="24"/>
          <w:szCs w:val="24"/>
        </w:rPr>
        <w:t xml:space="preserve">   </w:t>
      </w:r>
      <w:r>
        <w:rPr>
          <w:rFonts w:cstheme="minorHAnsi"/>
          <w:b/>
          <w:sz w:val="24"/>
          <w:szCs w:val="24"/>
        </w:rPr>
        <w:t xml:space="preserve">       </w:t>
      </w:r>
      <w:r w:rsidRPr="003E35CE">
        <w:rPr>
          <w:rFonts w:cstheme="minorHAnsi"/>
          <w:b/>
          <w:sz w:val="24"/>
          <w:szCs w:val="24"/>
        </w:rPr>
        <w:t xml:space="preserve"> Tiempo: </w:t>
      </w:r>
      <w:r>
        <w:rPr>
          <w:rFonts w:cstheme="minorHAnsi"/>
          <w:sz w:val="24"/>
          <w:szCs w:val="24"/>
        </w:rPr>
        <w:t>8</w:t>
      </w:r>
      <w:r w:rsidRPr="003E35CE">
        <w:rPr>
          <w:rFonts w:cstheme="minorHAnsi"/>
          <w:sz w:val="24"/>
          <w:szCs w:val="24"/>
        </w:rPr>
        <w:t xml:space="preserve"> semanas </w:t>
      </w:r>
    </w:p>
    <w:p w:rsidR="00D767CD" w:rsidRPr="003E35CE" w:rsidRDefault="00D767CD" w:rsidP="00D767CD">
      <w:pPr>
        <w:pStyle w:val="Default"/>
        <w:rPr>
          <w:rFonts w:asciiTheme="minorHAnsi" w:hAnsiTheme="minorHAnsi" w:cstheme="minorHAnsi"/>
          <w:color w:val="auto"/>
        </w:rPr>
      </w:pPr>
      <w:r w:rsidRPr="003E35CE">
        <w:rPr>
          <w:rFonts w:asciiTheme="minorHAnsi" w:hAnsiTheme="minorHAnsi" w:cstheme="minorHAnsi"/>
          <w:b/>
        </w:rPr>
        <w:t xml:space="preserve">Objetivo del Bloque: </w:t>
      </w:r>
      <w:r w:rsidRPr="00262275">
        <w:rPr>
          <w:rFonts w:asciiTheme="minorHAnsi" w:eastAsiaTheme="minorHAnsi" w:hAnsiTheme="minorHAnsi" w:cstheme="minorHAnsi"/>
        </w:rPr>
        <w:t>Valorar el trajinar histórico por el que ha recorrido la ciencia para llegar al estado de conocimiento actual de la estructura de la materia, diferenciar unos modelos atómicos de otros y establecer los tipos de enlaces entre átomos y las características que proporcionan a los compuestos</w:t>
      </w:r>
    </w:p>
    <w:p w:rsidR="00D767CD" w:rsidRPr="003E35CE" w:rsidRDefault="00D767CD" w:rsidP="00D767CD">
      <w:pPr>
        <w:spacing w:after="0"/>
        <w:jc w:val="both"/>
        <w:rPr>
          <w:rFonts w:cstheme="minorHAnsi"/>
          <w:b/>
          <w:sz w:val="24"/>
          <w:szCs w:val="24"/>
        </w:rPr>
      </w:pPr>
      <w:r w:rsidRPr="003E35CE">
        <w:rPr>
          <w:rFonts w:cstheme="minorHAnsi"/>
          <w:b/>
          <w:sz w:val="24"/>
          <w:szCs w:val="24"/>
        </w:rPr>
        <w:t>Eje Curricular Integrador:</w:t>
      </w:r>
      <w:r w:rsidRPr="003E35CE">
        <w:rPr>
          <w:rFonts w:cstheme="minorHAnsi"/>
          <w:sz w:val="24"/>
          <w:szCs w:val="24"/>
        </w:rPr>
        <w:t xml:space="preserve"> </w:t>
      </w:r>
      <w:r w:rsidRPr="00262275">
        <w:rPr>
          <w:rFonts w:cstheme="minorHAnsi"/>
          <w:sz w:val="24"/>
          <w:szCs w:val="24"/>
        </w:rPr>
        <w:t>Determinar la estructura del átomo, sus modelos atómicos y constantes físicas y químicas</w:t>
      </w:r>
      <w:r>
        <w:rPr>
          <w:rFonts w:ascii="Times New Roman" w:hAnsi="Times New Roman"/>
          <w:sz w:val="20"/>
          <w:szCs w:val="20"/>
        </w:rPr>
        <w:t xml:space="preserve"> </w:t>
      </w:r>
      <w:r w:rsidRPr="00E61C4C">
        <w:rPr>
          <w:rFonts w:ascii="Times New Roman" w:hAnsi="Times New Roman"/>
          <w:b/>
          <w:sz w:val="20"/>
          <w:szCs w:val="20"/>
        </w:rPr>
        <w:t xml:space="preserve"> </w:t>
      </w:r>
    </w:p>
    <w:p w:rsidR="00D767CD" w:rsidRPr="003E35CE" w:rsidRDefault="00D767CD" w:rsidP="00D767CD">
      <w:pPr>
        <w:spacing w:after="0"/>
        <w:jc w:val="both"/>
        <w:rPr>
          <w:rFonts w:cstheme="minorHAnsi"/>
          <w:sz w:val="24"/>
          <w:szCs w:val="24"/>
        </w:rPr>
      </w:pPr>
      <w:r w:rsidRPr="003E35CE">
        <w:rPr>
          <w:rFonts w:cstheme="minorHAnsi"/>
          <w:b/>
          <w:sz w:val="24"/>
          <w:szCs w:val="24"/>
        </w:rPr>
        <w:t xml:space="preserve">Ejes de Aprendizaje: </w:t>
      </w:r>
      <w:r w:rsidRPr="003E35CE">
        <w:rPr>
          <w:rFonts w:cstheme="minorHAnsi"/>
          <w:sz w:val="24"/>
          <w:szCs w:val="24"/>
        </w:rPr>
        <w:t>Construcción del conocimiento científico. La adquisición, el desarrollo y la comprensión de los conocimientos que explican     los fenómenos de la naturaleza, sus diversas representaciones, sus propiedades y las relaciones entre conceptos y con otras ciencias</w:t>
      </w:r>
    </w:p>
    <w:p w:rsidR="00D767CD" w:rsidRPr="003E35CE" w:rsidRDefault="00D767CD" w:rsidP="00D767CD">
      <w:pPr>
        <w:spacing w:after="0"/>
        <w:rPr>
          <w:rFonts w:cstheme="minorHAnsi"/>
          <w:sz w:val="24"/>
          <w:szCs w:val="24"/>
        </w:rPr>
      </w:pPr>
      <w:r w:rsidRPr="003E35CE">
        <w:rPr>
          <w:rFonts w:cstheme="minorHAnsi"/>
          <w:b/>
          <w:sz w:val="24"/>
          <w:szCs w:val="24"/>
        </w:rPr>
        <w:t xml:space="preserve">Eje Transversal: </w:t>
      </w:r>
      <w:r w:rsidRPr="003E35CE">
        <w:rPr>
          <w:rFonts w:cstheme="minorHAnsi"/>
          <w:sz w:val="24"/>
          <w:szCs w:val="24"/>
        </w:rPr>
        <w:t>Interpretación de los problemas ambientales y sus implicaciones en la supervivencia de las especies, la interrelación del ser humano con la naturaleza, estrategias de conservación y protección.</w:t>
      </w:r>
    </w:p>
    <w:p w:rsidR="00D767CD" w:rsidRPr="003E35CE" w:rsidRDefault="00D767CD" w:rsidP="00D767CD">
      <w:pPr>
        <w:spacing w:after="0"/>
        <w:rPr>
          <w:rFonts w:cstheme="minorHAnsi"/>
          <w:sz w:val="24"/>
          <w:szCs w:val="24"/>
        </w:rPr>
      </w:pPr>
      <w:r w:rsidRPr="003E35CE">
        <w:rPr>
          <w:rFonts w:cstheme="minorHAnsi"/>
          <w:b/>
          <w:sz w:val="24"/>
          <w:szCs w:val="24"/>
        </w:rPr>
        <w:t xml:space="preserve">Nombre del Profesor: </w:t>
      </w:r>
      <w:r>
        <w:rPr>
          <w:rFonts w:cstheme="minorHAnsi"/>
          <w:sz w:val="24"/>
          <w:szCs w:val="24"/>
        </w:rPr>
        <w:t>Lic. Silvia Jaramillo Miño</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4943"/>
        <w:gridCol w:w="2126"/>
        <w:gridCol w:w="3261"/>
        <w:gridCol w:w="2268"/>
      </w:tblGrid>
      <w:tr w:rsidR="00D767CD" w:rsidRPr="003E35CE" w:rsidTr="006F50F8">
        <w:trPr>
          <w:trHeight w:val="495"/>
        </w:trPr>
        <w:tc>
          <w:tcPr>
            <w:tcW w:w="2678" w:type="dxa"/>
            <w:vMerge w:val="restart"/>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DESTREZA CON CRITERIO DE DESEMPEÑO</w:t>
            </w:r>
          </w:p>
        </w:tc>
        <w:tc>
          <w:tcPr>
            <w:tcW w:w="7069" w:type="dxa"/>
            <w:gridSpan w:val="2"/>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PRECISIONES PARA LA ENSEÑANZA APRENDIZAJE</w:t>
            </w:r>
          </w:p>
        </w:tc>
        <w:tc>
          <w:tcPr>
            <w:tcW w:w="5529" w:type="dxa"/>
            <w:gridSpan w:val="2"/>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EVALUACIÓN</w:t>
            </w:r>
          </w:p>
        </w:tc>
      </w:tr>
      <w:tr w:rsidR="00D767CD" w:rsidRPr="003E35CE" w:rsidTr="006F50F8">
        <w:trPr>
          <w:trHeight w:val="738"/>
        </w:trPr>
        <w:tc>
          <w:tcPr>
            <w:tcW w:w="2678" w:type="dxa"/>
            <w:vMerge/>
            <w:vAlign w:val="center"/>
          </w:tcPr>
          <w:p w:rsidR="00D767CD" w:rsidRPr="003E35CE" w:rsidRDefault="00D767CD" w:rsidP="006F50F8">
            <w:pPr>
              <w:spacing w:after="0" w:line="240" w:lineRule="auto"/>
              <w:jc w:val="center"/>
              <w:rPr>
                <w:rFonts w:cstheme="minorHAnsi"/>
                <w:b/>
                <w:sz w:val="24"/>
                <w:szCs w:val="24"/>
              </w:rPr>
            </w:pPr>
          </w:p>
        </w:tc>
        <w:tc>
          <w:tcPr>
            <w:tcW w:w="4943" w:type="dxa"/>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ESTRATEGÍAS METODOLÓGICAS</w:t>
            </w:r>
          </w:p>
        </w:tc>
        <w:tc>
          <w:tcPr>
            <w:tcW w:w="2126" w:type="dxa"/>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RECURSOS</w:t>
            </w:r>
          </w:p>
        </w:tc>
        <w:tc>
          <w:tcPr>
            <w:tcW w:w="3261" w:type="dxa"/>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INDICADORES ESENCIALES DE EVALUACIÓN</w:t>
            </w:r>
          </w:p>
        </w:tc>
        <w:tc>
          <w:tcPr>
            <w:tcW w:w="2268" w:type="dxa"/>
            <w:vAlign w:val="center"/>
          </w:tcPr>
          <w:p w:rsidR="00D767CD" w:rsidRPr="003E35CE" w:rsidRDefault="00D767CD" w:rsidP="006F50F8">
            <w:pPr>
              <w:spacing w:after="0" w:line="240" w:lineRule="auto"/>
              <w:jc w:val="center"/>
              <w:rPr>
                <w:rFonts w:cstheme="minorHAnsi"/>
                <w:b/>
                <w:sz w:val="24"/>
                <w:szCs w:val="24"/>
              </w:rPr>
            </w:pPr>
            <w:r w:rsidRPr="003E35CE">
              <w:rPr>
                <w:rFonts w:cstheme="minorHAnsi"/>
                <w:b/>
                <w:sz w:val="24"/>
                <w:szCs w:val="24"/>
              </w:rPr>
              <w:t>TÉCNICAS</w:t>
            </w:r>
          </w:p>
        </w:tc>
      </w:tr>
      <w:tr w:rsidR="00D767CD" w:rsidRPr="003E35CE" w:rsidTr="006F50F8">
        <w:trPr>
          <w:trHeight w:val="1809"/>
        </w:trPr>
        <w:tc>
          <w:tcPr>
            <w:tcW w:w="2678" w:type="dxa"/>
          </w:tcPr>
          <w:p w:rsidR="00D767CD" w:rsidRPr="00D60C24" w:rsidRDefault="00D767CD" w:rsidP="006F50F8">
            <w:pPr>
              <w:autoSpaceDE w:val="0"/>
              <w:autoSpaceDN w:val="0"/>
              <w:adjustRightInd w:val="0"/>
              <w:spacing w:after="0" w:line="240" w:lineRule="auto"/>
              <w:rPr>
                <w:rFonts w:eastAsiaTheme="minorHAnsi" w:cstheme="minorHAnsi"/>
                <w:bCs/>
                <w:color w:val="000000"/>
                <w:sz w:val="24"/>
                <w:szCs w:val="24"/>
                <w:lang w:eastAsia="en-US"/>
              </w:rPr>
            </w:pPr>
            <w:r w:rsidRPr="00D60C24">
              <w:rPr>
                <w:rFonts w:eastAsiaTheme="minorHAnsi" w:cstheme="minorHAnsi"/>
                <w:color w:val="000000"/>
                <w:sz w:val="24"/>
                <w:szCs w:val="24"/>
                <w:lang w:eastAsia="en-US"/>
              </w:rPr>
              <w:t xml:space="preserve">Describir brevemente las </w:t>
            </w:r>
            <w:r w:rsidRPr="00D60C24">
              <w:rPr>
                <w:rFonts w:eastAsiaTheme="minorHAnsi" w:cstheme="minorHAnsi"/>
                <w:bCs/>
                <w:color w:val="000000"/>
                <w:sz w:val="24"/>
                <w:szCs w:val="24"/>
                <w:lang w:eastAsia="en-US"/>
              </w:rPr>
              <w:t>primeras teorías atomistas</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bCs/>
                <w:color w:val="000000"/>
                <w:sz w:val="24"/>
                <w:szCs w:val="24"/>
                <w:lang w:eastAsia="en-US"/>
              </w:rPr>
              <w:t xml:space="preserve">(de los cuatro “elementos” de Empédocles, filosófico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bCs/>
                <w:color w:val="000000"/>
                <w:sz w:val="24"/>
                <w:szCs w:val="24"/>
                <w:lang w:eastAsia="en-US"/>
              </w:rPr>
              <w:t xml:space="preserve">– atomista de Demócrito y Aristotélica) </w:t>
            </w:r>
            <w:r w:rsidRPr="00D60C24">
              <w:rPr>
                <w:rFonts w:eastAsiaTheme="minorHAnsi" w:cstheme="minorHAnsi"/>
                <w:color w:val="000000"/>
                <w:sz w:val="24"/>
                <w:szCs w:val="24"/>
                <w:lang w:eastAsia="en-US"/>
              </w:rPr>
              <w:t>sobre la</w:t>
            </w:r>
          </w:p>
          <w:p w:rsidR="00D767CD" w:rsidRPr="00D60C24" w:rsidRDefault="00D767CD" w:rsidP="006F50F8">
            <w:pPr>
              <w:autoSpaceDE w:val="0"/>
              <w:autoSpaceDN w:val="0"/>
              <w:adjustRightInd w:val="0"/>
              <w:spacing w:after="0" w:line="240" w:lineRule="auto"/>
              <w:rPr>
                <w:rFonts w:eastAsiaTheme="minorHAnsi" w:cstheme="minorHAnsi"/>
                <w:bCs/>
                <w:color w:val="000000"/>
                <w:sz w:val="24"/>
                <w:szCs w:val="24"/>
                <w:lang w:eastAsia="en-US"/>
              </w:rPr>
            </w:pPr>
            <w:proofErr w:type="gramStart"/>
            <w:r w:rsidRPr="00D60C24">
              <w:rPr>
                <w:rFonts w:eastAsiaTheme="minorHAnsi" w:cstheme="minorHAnsi"/>
                <w:color w:val="000000"/>
                <w:sz w:val="24"/>
                <w:szCs w:val="24"/>
                <w:lang w:eastAsia="en-US"/>
              </w:rPr>
              <w:t>estructura</w:t>
            </w:r>
            <w:proofErr w:type="gramEnd"/>
            <w:r w:rsidRPr="00D60C24">
              <w:rPr>
                <w:rFonts w:eastAsiaTheme="minorHAnsi" w:cstheme="minorHAnsi"/>
                <w:color w:val="000000"/>
                <w:sz w:val="24"/>
                <w:szCs w:val="24"/>
                <w:lang w:eastAsia="en-US"/>
              </w:rPr>
              <w:t xml:space="preserve"> de la materia, con la explicación de sus </w:t>
            </w:r>
            <w:r w:rsidRPr="00D60C24">
              <w:rPr>
                <w:rFonts w:eastAsiaTheme="minorHAnsi" w:cstheme="minorHAnsi"/>
                <w:bCs/>
                <w:color w:val="000000"/>
                <w:sz w:val="24"/>
                <w:szCs w:val="24"/>
                <w:lang w:eastAsia="en-US"/>
              </w:rPr>
              <w:t>postulados</w:t>
            </w:r>
            <w:r w:rsidRPr="00D60C24">
              <w:rPr>
                <w:rFonts w:eastAsiaTheme="minorHAnsi" w:cstheme="minorHAnsi"/>
                <w:color w:val="000000"/>
                <w:sz w:val="24"/>
                <w:szCs w:val="24"/>
                <w:lang w:eastAsia="en-US"/>
              </w:rPr>
              <w:t xml:space="preserve"> y de la </w:t>
            </w:r>
            <w:r w:rsidRPr="00D60C24">
              <w:rPr>
                <w:rFonts w:eastAsiaTheme="minorHAnsi" w:cstheme="minorHAnsi"/>
                <w:bCs/>
                <w:color w:val="000000"/>
                <w:sz w:val="24"/>
                <w:szCs w:val="24"/>
                <w:lang w:eastAsia="en-US"/>
              </w:rPr>
              <w:t xml:space="preserve">teoría atómica de Dalton.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bCs/>
                <w:color w:val="000000"/>
                <w:sz w:val="24"/>
                <w:szCs w:val="24"/>
                <w:lang w:eastAsia="en-US"/>
              </w:rPr>
            </w:pPr>
            <w:r w:rsidRPr="00D60C24">
              <w:rPr>
                <w:rFonts w:eastAsiaTheme="minorHAnsi" w:cstheme="minorHAnsi"/>
                <w:color w:val="000000"/>
                <w:sz w:val="24"/>
                <w:szCs w:val="24"/>
                <w:lang w:eastAsia="en-US"/>
              </w:rPr>
              <w:t xml:space="preserve"> Analizar la </w:t>
            </w:r>
            <w:r w:rsidRPr="00D60C24">
              <w:rPr>
                <w:rFonts w:eastAsiaTheme="minorHAnsi" w:cstheme="minorHAnsi"/>
                <w:bCs/>
                <w:color w:val="000000"/>
                <w:sz w:val="24"/>
                <w:szCs w:val="24"/>
                <w:lang w:eastAsia="en-US"/>
              </w:rPr>
              <w:t>composición atómico – molecular y</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bCs/>
                <w:color w:val="000000"/>
                <w:sz w:val="24"/>
                <w:szCs w:val="24"/>
                <w:lang w:eastAsia="en-US"/>
              </w:rPr>
              <w:t xml:space="preserve">propiedades de las sustancias </w:t>
            </w:r>
            <w:r w:rsidRPr="00D60C24">
              <w:rPr>
                <w:rFonts w:eastAsiaTheme="minorHAnsi" w:cstheme="minorHAnsi"/>
                <w:color w:val="000000"/>
                <w:sz w:val="24"/>
                <w:szCs w:val="24"/>
                <w:lang w:eastAsia="en-US"/>
              </w:rPr>
              <w:t>desde la identificación</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roofErr w:type="gramStart"/>
            <w:r w:rsidRPr="00D60C24">
              <w:rPr>
                <w:rFonts w:eastAsiaTheme="minorHAnsi" w:cstheme="minorHAnsi"/>
                <w:color w:val="000000"/>
                <w:sz w:val="24"/>
                <w:szCs w:val="24"/>
                <w:lang w:eastAsia="en-US"/>
              </w:rPr>
              <w:t>de</w:t>
            </w:r>
            <w:proofErr w:type="gramEnd"/>
            <w:r w:rsidRPr="00D60C24">
              <w:rPr>
                <w:rFonts w:eastAsiaTheme="minorHAnsi" w:cstheme="minorHAnsi"/>
                <w:color w:val="000000"/>
                <w:sz w:val="24"/>
                <w:szCs w:val="24"/>
                <w:lang w:eastAsia="en-US"/>
              </w:rPr>
              <w:t xml:space="preserve"> la </w:t>
            </w:r>
            <w:r w:rsidRPr="00D60C24">
              <w:rPr>
                <w:rFonts w:eastAsiaTheme="minorHAnsi" w:cstheme="minorHAnsi"/>
                <w:bCs/>
                <w:color w:val="000000"/>
                <w:sz w:val="24"/>
                <w:szCs w:val="24"/>
                <w:lang w:eastAsia="en-US"/>
              </w:rPr>
              <w:t>naturaleza de la carga eléctrica</w:t>
            </w:r>
            <w:r w:rsidRPr="00D60C24">
              <w:rPr>
                <w:rFonts w:eastAsiaTheme="minorHAnsi" w:cstheme="minorHAnsi"/>
                <w:color w:val="000000"/>
                <w:sz w:val="24"/>
                <w:szCs w:val="24"/>
                <w:lang w:eastAsia="en-US"/>
              </w:rPr>
              <w:t xml:space="preserve">, la explicación del proceso de </w:t>
            </w:r>
            <w:r w:rsidRPr="00D60C24">
              <w:rPr>
                <w:rFonts w:eastAsiaTheme="minorHAnsi" w:cstheme="minorHAnsi"/>
                <w:bCs/>
                <w:color w:val="000000"/>
                <w:sz w:val="24"/>
                <w:szCs w:val="24"/>
                <w:lang w:eastAsia="en-US"/>
              </w:rPr>
              <w:t>descubrimiento de los iones</w:t>
            </w:r>
            <w:r w:rsidRPr="00D60C24">
              <w:rPr>
                <w:rFonts w:eastAsiaTheme="minorHAnsi" w:cstheme="minorHAnsi"/>
                <w:color w:val="000000"/>
                <w:sz w:val="24"/>
                <w:szCs w:val="24"/>
                <w:lang w:eastAsia="en-US"/>
              </w:rPr>
              <w:t xml:space="preserve"> y la relación entre los diferentes componentes del átomo.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 Diferenciar </w:t>
            </w:r>
            <w:r w:rsidRPr="00D60C24">
              <w:rPr>
                <w:rFonts w:eastAsiaTheme="minorHAnsi" w:cstheme="minorHAnsi"/>
                <w:bCs/>
                <w:color w:val="000000"/>
                <w:sz w:val="24"/>
                <w:szCs w:val="24"/>
                <w:lang w:eastAsia="en-US"/>
              </w:rPr>
              <w:t>número atómico</w:t>
            </w:r>
            <w:r w:rsidRPr="00D60C24">
              <w:rPr>
                <w:rFonts w:eastAsiaTheme="minorHAnsi" w:cstheme="minorHAnsi"/>
                <w:color w:val="000000"/>
                <w:sz w:val="24"/>
                <w:szCs w:val="24"/>
                <w:lang w:eastAsia="en-US"/>
              </w:rPr>
              <w:t xml:space="preserve"> y </w:t>
            </w:r>
            <w:r w:rsidRPr="00D60C24">
              <w:rPr>
                <w:rFonts w:eastAsiaTheme="minorHAnsi" w:cstheme="minorHAnsi"/>
                <w:bCs/>
                <w:color w:val="000000"/>
                <w:sz w:val="24"/>
                <w:szCs w:val="24"/>
                <w:lang w:eastAsia="en-US"/>
              </w:rPr>
              <w:t xml:space="preserve">masa atómica </w:t>
            </w:r>
            <w:r w:rsidRPr="00D60C24">
              <w:rPr>
                <w:rFonts w:eastAsiaTheme="minorHAnsi" w:cstheme="minorHAnsi"/>
                <w:color w:val="000000"/>
                <w:sz w:val="24"/>
                <w:szCs w:val="24"/>
                <w:lang w:eastAsia="en-US"/>
              </w:rPr>
              <w:t xml:space="preserve">de los elementos con la observación de material audio visual sobre la estructura de los </w:t>
            </w:r>
            <w:r w:rsidRPr="00D60C24">
              <w:rPr>
                <w:rFonts w:eastAsiaTheme="minorHAnsi" w:cstheme="minorHAnsi"/>
                <w:bCs/>
                <w:color w:val="000000"/>
                <w:sz w:val="24"/>
                <w:szCs w:val="24"/>
                <w:lang w:eastAsia="en-US"/>
              </w:rPr>
              <w:t xml:space="preserve">átomos </w:t>
            </w:r>
            <w:r w:rsidRPr="00D60C24">
              <w:rPr>
                <w:rFonts w:eastAsiaTheme="minorHAnsi" w:cstheme="minorHAnsi"/>
                <w:color w:val="000000"/>
                <w:sz w:val="24"/>
                <w:szCs w:val="24"/>
                <w:lang w:eastAsia="en-US"/>
              </w:rPr>
              <w:t xml:space="preserve">y de los </w:t>
            </w:r>
            <w:r w:rsidRPr="00D60C24">
              <w:rPr>
                <w:rFonts w:eastAsiaTheme="minorHAnsi" w:cstheme="minorHAnsi"/>
                <w:bCs/>
                <w:color w:val="000000"/>
                <w:sz w:val="24"/>
                <w:szCs w:val="24"/>
                <w:lang w:eastAsia="en-US"/>
              </w:rPr>
              <w:t>isótopos</w:t>
            </w:r>
            <w:r w:rsidRPr="00D60C24">
              <w:rPr>
                <w:rFonts w:eastAsiaTheme="minorHAnsi" w:cstheme="minorHAnsi"/>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Describir la </w:t>
            </w:r>
            <w:r w:rsidRPr="00D60C24">
              <w:rPr>
                <w:rFonts w:eastAsiaTheme="minorHAnsi" w:cstheme="minorHAnsi"/>
                <w:bCs/>
                <w:color w:val="000000"/>
                <w:sz w:val="24"/>
                <w:szCs w:val="24"/>
                <w:lang w:eastAsia="en-US"/>
              </w:rPr>
              <w:t>teoría atómica moderna</w:t>
            </w:r>
            <w:r w:rsidRPr="00D60C24">
              <w:rPr>
                <w:rFonts w:eastAsiaTheme="minorHAnsi" w:cstheme="minorHAnsi"/>
                <w:color w:val="000000"/>
                <w:sz w:val="24"/>
                <w:szCs w:val="24"/>
                <w:lang w:eastAsia="en-US"/>
              </w:rPr>
              <w:t xml:space="preserve"> desde la explicación de sus </w:t>
            </w:r>
            <w:r w:rsidRPr="00D60C24">
              <w:rPr>
                <w:rFonts w:eastAsiaTheme="minorHAnsi" w:cstheme="minorHAnsi"/>
                <w:bCs/>
                <w:color w:val="000000"/>
                <w:sz w:val="24"/>
                <w:szCs w:val="24"/>
                <w:lang w:eastAsia="en-US"/>
              </w:rPr>
              <w:t>antecedentes</w:t>
            </w:r>
            <w:r w:rsidRPr="00D60C24">
              <w:rPr>
                <w:rFonts w:eastAsiaTheme="minorHAnsi" w:cstheme="minorHAnsi"/>
                <w:color w:val="000000"/>
                <w:sz w:val="24"/>
                <w:szCs w:val="24"/>
                <w:lang w:eastAsia="en-US"/>
              </w:rPr>
              <w:t xml:space="preserve">, de los </w:t>
            </w:r>
            <w:r w:rsidRPr="00D60C24">
              <w:rPr>
                <w:rFonts w:eastAsiaTheme="minorHAnsi" w:cstheme="minorHAnsi"/>
                <w:bCs/>
                <w:color w:val="000000"/>
                <w:sz w:val="24"/>
                <w:szCs w:val="24"/>
                <w:lang w:eastAsia="en-US"/>
              </w:rPr>
              <w:t>modelos atómicos</w:t>
            </w:r>
            <w:r w:rsidRPr="00D60C24">
              <w:rPr>
                <w:rFonts w:eastAsiaTheme="minorHAnsi" w:cstheme="minorHAnsi"/>
                <w:color w:val="000000"/>
                <w:sz w:val="24"/>
                <w:szCs w:val="24"/>
                <w:lang w:eastAsia="en-US"/>
              </w:rPr>
              <w:t xml:space="preserve">, de los </w:t>
            </w:r>
            <w:r w:rsidRPr="00D60C24">
              <w:rPr>
                <w:rFonts w:eastAsiaTheme="minorHAnsi" w:cstheme="minorHAnsi"/>
                <w:bCs/>
                <w:color w:val="000000"/>
                <w:sz w:val="24"/>
                <w:szCs w:val="24"/>
                <w:lang w:eastAsia="en-US"/>
              </w:rPr>
              <w:t>niveles y subniveles de energía de los electrones</w:t>
            </w:r>
            <w:r w:rsidRPr="00D60C24">
              <w:rPr>
                <w:rFonts w:eastAsiaTheme="minorHAnsi" w:cstheme="minorHAnsi"/>
                <w:color w:val="000000"/>
                <w:sz w:val="24"/>
                <w:szCs w:val="24"/>
                <w:lang w:eastAsia="en-US"/>
              </w:rPr>
              <w:t xml:space="preserve"> y de su </w:t>
            </w:r>
            <w:r w:rsidRPr="00D60C24">
              <w:rPr>
                <w:rFonts w:eastAsiaTheme="minorHAnsi" w:cstheme="minorHAnsi"/>
                <w:bCs/>
                <w:color w:val="000000"/>
                <w:sz w:val="24"/>
                <w:szCs w:val="24"/>
                <w:lang w:eastAsia="en-US"/>
              </w:rPr>
              <w:t>distribución</w:t>
            </w:r>
            <w:r w:rsidRPr="00D60C24">
              <w:rPr>
                <w:rFonts w:eastAsiaTheme="minorHAnsi" w:cstheme="minorHAnsi"/>
                <w:color w:val="000000"/>
                <w:sz w:val="24"/>
                <w:szCs w:val="24"/>
                <w:lang w:eastAsia="en-US"/>
              </w:rPr>
              <w:t xml:space="preserve"> y </w:t>
            </w:r>
            <w:r w:rsidRPr="00D60C24">
              <w:rPr>
                <w:rFonts w:eastAsiaTheme="minorHAnsi" w:cstheme="minorHAnsi"/>
                <w:bCs/>
                <w:color w:val="000000"/>
                <w:sz w:val="24"/>
                <w:szCs w:val="24"/>
                <w:lang w:eastAsia="en-US"/>
              </w:rPr>
              <w:t>formas de diagramado</w:t>
            </w:r>
            <w:r w:rsidRPr="00D60C24">
              <w:rPr>
                <w:rFonts w:eastAsiaTheme="minorHAnsi" w:cstheme="minorHAnsi"/>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lastRenderedPageBreak/>
              <w:t xml:space="preserve">Describir la </w:t>
            </w:r>
            <w:r w:rsidRPr="00D60C24">
              <w:rPr>
                <w:rFonts w:eastAsiaTheme="minorHAnsi" w:cstheme="minorHAnsi"/>
                <w:bCs/>
                <w:color w:val="000000"/>
                <w:sz w:val="24"/>
                <w:szCs w:val="24"/>
                <w:lang w:eastAsia="en-US"/>
              </w:rPr>
              <w:t>organización general de las partículas subatómicas</w:t>
            </w:r>
            <w:r w:rsidRPr="00D60C24">
              <w:rPr>
                <w:rFonts w:eastAsiaTheme="minorHAnsi" w:cstheme="minorHAnsi"/>
                <w:color w:val="000000"/>
                <w:sz w:val="24"/>
                <w:szCs w:val="24"/>
                <w:lang w:eastAsia="en-US"/>
              </w:rPr>
              <w:t xml:space="preserve"> con la interpretación de un </w:t>
            </w:r>
            <w:r w:rsidRPr="00D60C24">
              <w:rPr>
                <w:rFonts w:eastAsiaTheme="minorHAnsi" w:cstheme="minorHAnsi"/>
                <w:bCs/>
                <w:color w:val="000000"/>
                <w:sz w:val="24"/>
                <w:szCs w:val="24"/>
                <w:lang w:eastAsia="en-US"/>
              </w:rPr>
              <w:t>átomo nucleario</w:t>
            </w:r>
            <w:r w:rsidRPr="00D60C24">
              <w:rPr>
                <w:rFonts w:eastAsiaTheme="minorHAnsi" w:cstheme="minorHAnsi"/>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 Relacionar las </w:t>
            </w:r>
            <w:r w:rsidRPr="00D60C24">
              <w:rPr>
                <w:rFonts w:eastAsiaTheme="minorHAnsi" w:cstheme="minorHAnsi"/>
                <w:bCs/>
                <w:color w:val="000000"/>
                <w:sz w:val="24"/>
                <w:szCs w:val="24"/>
                <w:lang w:eastAsia="en-US"/>
              </w:rPr>
              <w:t>propiedades de los compuestos químicos</w:t>
            </w:r>
            <w:r w:rsidRPr="00D60C24">
              <w:rPr>
                <w:rFonts w:eastAsiaTheme="minorHAnsi" w:cstheme="minorHAnsi"/>
                <w:color w:val="000000"/>
                <w:sz w:val="24"/>
                <w:szCs w:val="24"/>
                <w:lang w:eastAsia="en-US"/>
              </w:rPr>
              <w:t xml:space="preserve"> con los diferentes </w:t>
            </w:r>
            <w:r w:rsidRPr="00D60C24">
              <w:rPr>
                <w:rFonts w:eastAsiaTheme="minorHAnsi" w:cstheme="minorHAnsi"/>
                <w:bCs/>
                <w:color w:val="000000"/>
                <w:sz w:val="24"/>
                <w:szCs w:val="24"/>
                <w:lang w:eastAsia="en-US"/>
              </w:rPr>
              <w:t>tipos</w:t>
            </w:r>
            <w:r>
              <w:rPr>
                <w:rFonts w:eastAsiaTheme="minorHAnsi" w:cstheme="minorHAnsi"/>
                <w:bCs/>
                <w:color w:val="000000"/>
                <w:sz w:val="24"/>
                <w:szCs w:val="24"/>
                <w:lang w:eastAsia="en-US"/>
              </w:rPr>
              <w:t xml:space="preserve"> de enlace químico que poseen, </w:t>
            </w:r>
            <w:r w:rsidRPr="00D60C24">
              <w:rPr>
                <w:rFonts w:eastAsiaTheme="minorHAnsi" w:cstheme="minorHAnsi"/>
                <w:color w:val="000000"/>
                <w:sz w:val="24"/>
                <w:szCs w:val="24"/>
                <w:lang w:eastAsia="en-US"/>
              </w:rPr>
              <w:t xml:space="preserve">desde la explicación sobre la importancia de la </w:t>
            </w:r>
            <w:r w:rsidRPr="00D60C24">
              <w:rPr>
                <w:rFonts w:eastAsiaTheme="minorHAnsi" w:cstheme="minorHAnsi"/>
                <w:bCs/>
                <w:color w:val="000000"/>
                <w:sz w:val="24"/>
                <w:szCs w:val="24"/>
                <w:lang w:eastAsia="en-US"/>
              </w:rPr>
              <w:t>regla del octeto</w:t>
            </w:r>
            <w:r w:rsidRPr="00D60C24">
              <w:rPr>
                <w:rFonts w:eastAsiaTheme="minorHAnsi" w:cstheme="minorHAnsi"/>
                <w:color w:val="000000"/>
                <w:sz w:val="24"/>
                <w:szCs w:val="24"/>
                <w:lang w:eastAsia="en-US"/>
              </w:rPr>
              <w:t xml:space="preserve"> y de la descripción de sus </w:t>
            </w:r>
            <w:r w:rsidRPr="00D60C24">
              <w:rPr>
                <w:rFonts w:eastAsiaTheme="minorHAnsi" w:cstheme="minorHAnsi"/>
                <w:bCs/>
                <w:color w:val="000000"/>
                <w:sz w:val="24"/>
                <w:szCs w:val="24"/>
                <w:lang w:eastAsia="en-US"/>
              </w:rPr>
              <w:t>características.</w:t>
            </w:r>
            <w:r w:rsidRPr="00D60C24">
              <w:rPr>
                <w:rFonts w:eastAsiaTheme="minorHAnsi" w:cstheme="minorHAnsi"/>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bCs/>
                <w:color w:val="000000"/>
                <w:sz w:val="24"/>
                <w:szCs w:val="24"/>
                <w:lang w:eastAsia="en-US"/>
              </w:rPr>
            </w:pPr>
            <w:r w:rsidRPr="00D60C24">
              <w:rPr>
                <w:rFonts w:eastAsiaTheme="minorHAnsi" w:cstheme="minorHAnsi"/>
                <w:color w:val="000000"/>
                <w:sz w:val="24"/>
                <w:szCs w:val="24"/>
                <w:lang w:eastAsia="en-US"/>
              </w:rPr>
              <w:t xml:space="preserve">Reconocer la </w:t>
            </w:r>
            <w:r w:rsidRPr="00D60C24">
              <w:rPr>
                <w:rFonts w:eastAsiaTheme="minorHAnsi" w:cstheme="minorHAnsi"/>
                <w:bCs/>
                <w:color w:val="000000"/>
                <w:sz w:val="24"/>
                <w:szCs w:val="24"/>
                <w:lang w:eastAsia="en-US"/>
              </w:rPr>
              <w:t>influencia de la energía de ionización,</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bCs/>
                <w:color w:val="000000"/>
                <w:sz w:val="24"/>
                <w:szCs w:val="24"/>
                <w:lang w:eastAsia="en-US"/>
              </w:rPr>
              <w:t xml:space="preserve">de la afinidad electrónica y de la electronegatividad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roofErr w:type="gramStart"/>
            <w:r w:rsidRPr="00D60C24">
              <w:rPr>
                <w:rFonts w:eastAsiaTheme="minorHAnsi" w:cstheme="minorHAnsi"/>
                <w:bCs/>
                <w:color w:val="000000"/>
                <w:sz w:val="24"/>
                <w:szCs w:val="24"/>
                <w:lang w:eastAsia="en-US"/>
              </w:rPr>
              <w:t>en</w:t>
            </w:r>
            <w:proofErr w:type="gramEnd"/>
            <w:r w:rsidRPr="00D60C24">
              <w:rPr>
                <w:rFonts w:eastAsiaTheme="minorHAnsi" w:cstheme="minorHAnsi"/>
                <w:bCs/>
                <w:color w:val="000000"/>
                <w:sz w:val="24"/>
                <w:szCs w:val="24"/>
                <w:lang w:eastAsia="en-US"/>
              </w:rPr>
              <w:t xml:space="preserve"> la formación de enlaces </w:t>
            </w:r>
            <w:r w:rsidRPr="00D60C24">
              <w:rPr>
                <w:rFonts w:eastAsiaTheme="minorHAnsi" w:cstheme="minorHAnsi"/>
                <w:color w:val="000000"/>
                <w:sz w:val="24"/>
                <w:szCs w:val="24"/>
                <w:lang w:eastAsia="en-US"/>
              </w:rPr>
              <w:t>a partir de la descripción de</w:t>
            </w:r>
            <w:r>
              <w:rPr>
                <w:rFonts w:eastAsiaTheme="minorHAnsi" w:cstheme="minorHAnsi"/>
                <w:color w:val="000000"/>
                <w:sz w:val="24"/>
                <w:szCs w:val="24"/>
                <w:lang w:eastAsia="en-US"/>
              </w:rPr>
              <w:t xml:space="preserve"> </w:t>
            </w:r>
            <w:r w:rsidRPr="00D60C24">
              <w:rPr>
                <w:rFonts w:eastAsiaTheme="minorHAnsi" w:cstheme="minorHAnsi"/>
                <w:color w:val="000000"/>
                <w:sz w:val="24"/>
                <w:szCs w:val="24"/>
                <w:lang w:eastAsia="en-US"/>
              </w:rPr>
              <w:t xml:space="preserve">estas propiedades de los elementos químicos y de sus variaciones en la tabla periódica.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bCs/>
                <w:color w:val="000000"/>
                <w:sz w:val="24"/>
                <w:szCs w:val="24"/>
                <w:lang w:eastAsia="en-US"/>
              </w:rPr>
            </w:pPr>
            <w:r w:rsidRPr="00D60C24">
              <w:rPr>
                <w:rFonts w:eastAsiaTheme="minorHAnsi" w:cstheme="minorHAnsi"/>
                <w:color w:val="000000"/>
                <w:sz w:val="24"/>
                <w:szCs w:val="24"/>
                <w:lang w:eastAsia="en-US"/>
              </w:rPr>
              <w:lastRenderedPageBreak/>
              <w:t xml:space="preserve"> Establecer las </w:t>
            </w:r>
            <w:r w:rsidRPr="00D60C24">
              <w:rPr>
                <w:rFonts w:eastAsiaTheme="minorHAnsi" w:cstheme="minorHAnsi"/>
                <w:bCs/>
                <w:color w:val="000000"/>
                <w:sz w:val="24"/>
                <w:szCs w:val="24"/>
                <w:lang w:eastAsia="en-US"/>
              </w:rPr>
              <w:t>formas existentes de representar los diferentes tipos de enlace</w:t>
            </w:r>
            <w:r w:rsidRPr="00D60C24">
              <w:rPr>
                <w:rFonts w:eastAsiaTheme="minorHAnsi" w:cstheme="minorHAnsi"/>
                <w:color w:val="000000"/>
                <w:sz w:val="24"/>
                <w:szCs w:val="24"/>
                <w:lang w:eastAsia="en-US"/>
              </w:rPr>
              <w:t xml:space="preserve"> desde la ilustración de la</w:t>
            </w:r>
            <w:r w:rsidRPr="00D60C24">
              <w:rPr>
                <w:rFonts w:eastAsiaTheme="minorHAnsi" w:cstheme="minorHAnsi"/>
                <w:bCs/>
                <w:color w:val="000000"/>
                <w:sz w:val="24"/>
                <w:szCs w:val="24"/>
                <w:lang w:eastAsia="en-US"/>
              </w:rPr>
              <w:t xml:space="preserve"> geometría de moléculas</w:t>
            </w:r>
            <w:r w:rsidRPr="00D60C24">
              <w:rPr>
                <w:rFonts w:eastAsiaTheme="minorHAnsi" w:cstheme="minorHAnsi"/>
                <w:color w:val="000000"/>
                <w:sz w:val="24"/>
                <w:szCs w:val="24"/>
                <w:lang w:eastAsia="en-US"/>
              </w:rPr>
              <w:t xml:space="preserve"> diversas tomando en cuenta la </w:t>
            </w:r>
            <w:r w:rsidRPr="00D60C24">
              <w:rPr>
                <w:rFonts w:eastAsiaTheme="minorHAnsi" w:cstheme="minorHAnsi"/>
                <w:bCs/>
                <w:color w:val="000000"/>
                <w:sz w:val="24"/>
                <w:szCs w:val="24"/>
                <w:lang w:eastAsia="en-US"/>
              </w:rPr>
              <w:t>teoría de repulsió</w:t>
            </w:r>
            <w:r>
              <w:rPr>
                <w:rFonts w:eastAsiaTheme="minorHAnsi" w:cstheme="minorHAnsi"/>
                <w:bCs/>
                <w:color w:val="000000"/>
                <w:sz w:val="24"/>
                <w:szCs w:val="24"/>
                <w:lang w:eastAsia="en-US"/>
              </w:rPr>
              <w:t xml:space="preserve">n de los pares de electrones no </w:t>
            </w:r>
            <w:proofErr w:type="spellStart"/>
            <w:r w:rsidRPr="00D60C24">
              <w:rPr>
                <w:rFonts w:eastAsiaTheme="minorHAnsi" w:cstheme="minorHAnsi"/>
                <w:bCs/>
                <w:color w:val="000000"/>
                <w:sz w:val="24"/>
                <w:szCs w:val="24"/>
                <w:lang w:eastAsia="en-US"/>
              </w:rPr>
              <w:t>enlazantes</w:t>
            </w:r>
            <w:proofErr w:type="spellEnd"/>
            <w:r w:rsidRPr="00D60C24">
              <w:rPr>
                <w:rFonts w:eastAsiaTheme="minorHAnsi" w:cstheme="minorHAnsi"/>
                <w:bCs/>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Comparar las distintas </w:t>
            </w:r>
            <w:r w:rsidRPr="00D60C24">
              <w:rPr>
                <w:rFonts w:eastAsiaTheme="minorHAnsi" w:cstheme="minorHAnsi"/>
                <w:bCs/>
                <w:color w:val="000000"/>
                <w:sz w:val="24"/>
                <w:szCs w:val="24"/>
                <w:lang w:eastAsia="en-US"/>
              </w:rPr>
              <w:t xml:space="preserve">propiedades de los compuestos químicos </w:t>
            </w:r>
            <w:r w:rsidRPr="00D60C24">
              <w:rPr>
                <w:rFonts w:eastAsiaTheme="minorHAnsi" w:cstheme="minorHAnsi"/>
                <w:color w:val="000000"/>
                <w:sz w:val="24"/>
                <w:szCs w:val="24"/>
                <w:lang w:eastAsia="en-US"/>
              </w:rPr>
              <w:t>de acuerdo con las</w:t>
            </w:r>
            <w:r w:rsidRPr="00D60C24">
              <w:rPr>
                <w:rFonts w:eastAsiaTheme="minorHAnsi" w:cstheme="minorHAnsi"/>
                <w:bCs/>
                <w:color w:val="000000"/>
                <w:sz w:val="24"/>
                <w:szCs w:val="24"/>
                <w:lang w:eastAsia="en-US"/>
              </w:rPr>
              <w:t xml:space="preserve"> distintas fuerzas de atracción intermolecular </w:t>
            </w:r>
            <w:r w:rsidRPr="00D60C24">
              <w:rPr>
                <w:rFonts w:eastAsiaTheme="minorHAnsi" w:cstheme="minorHAnsi"/>
                <w:color w:val="000000"/>
                <w:sz w:val="24"/>
                <w:szCs w:val="24"/>
                <w:lang w:eastAsia="en-US"/>
              </w:rPr>
              <w:t>que poseen, con la observación de diagramas, videos o sustancias químicas</w:t>
            </w:r>
          </w:p>
          <w:p w:rsidR="00D767CD" w:rsidRPr="003E35CE" w:rsidRDefault="00D767CD" w:rsidP="006F50F8">
            <w:pPr>
              <w:autoSpaceDE w:val="0"/>
              <w:autoSpaceDN w:val="0"/>
              <w:adjustRightInd w:val="0"/>
              <w:spacing w:after="0" w:line="240" w:lineRule="auto"/>
              <w:rPr>
                <w:rFonts w:cstheme="minorHAnsi"/>
                <w:sz w:val="24"/>
                <w:szCs w:val="24"/>
              </w:rPr>
            </w:pPr>
            <w:r w:rsidRPr="00D60C24">
              <w:rPr>
                <w:rFonts w:eastAsiaTheme="minorHAnsi" w:cstheme="minorHAnsi"/>
                <w:color w:val="000000"/>
                <w:sz w:val="24"/>
                <w:szCs w:val="24"/>
                <w:lang w:eastAsia="en-US"/>
              </w:rPr>
              <w:t>en el laboratorio y con la descripción de las razones por las que no debemos confundir “fuerzas de atracción intermolecular” con “enlaces</w:t>
            </w:r>
          </w:p>
        </w:tc>
        <w:tc>
          <w:tcPr>
            <w:tcW w:w="4943" w:type="dxa"/>
          </w:tcPr>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lastRenderedPageBreak/>
              <w:t>Activar los conocimientos previos mediante preguntas como :</w:t>
            </w:r>
          </w:p>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t>- ¿A qué se debe que existan innumerables compuestos si se conocen unos pocos elementos químicos?</w:t>
            </w:r>
          </w:p>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t>-¿Por qué en una exhibición de fuegos artificiales las flamas son de distintos colores?</w:t>
            </w:r>
          </w:p>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t>-Socializar y formalizar las definiciones iniciales del bloque.</w:t>
            </w:r>
          </w:p>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t>Construir una línea de tiempo para explicar el desarrollo y aportaciones dadas a lo largo de la historia del modelo atómico.</w:t>
            </w:r>
          </w:p>
          <w:p w:rsidR="00D767CD" w:rsidRDefault="00D767CD" w:rsidP="006F50F8">
            <w:pPr>
              <w:spacing w:after="0" w:line="240" w:lineRule="auto"/>
              <w:ind w:left="142"/>
              <w:jc w:val="both"/>
              <w:rPr>
                <w:rFonts w:cstheme="minorHAnsi"/>
                <w:sz w:val="24"/>
                <w:szCs w:val="24"/>
                <w:lang w:eastAsia="es-MX"/>
              </w:rPr>
            </w:pPr>
            <w:r>
              <w:rPr>
                <w:rFonts w:cstheme="minorHAnsi"/>
                <w:sz w:val="24"/>
                <w:szCs w:val="24"/>
                <w:lang w:eastAsia="es-MX"/>
              </w:rPr>
              <w:lastRenderedPageBreak/>
              <w:t>Identificar algunos fenómenos y procesos que pongan de manifiesto la naturaleza eléctrica de la materia, a través de experimentaciones.</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Justificar la naturaleza eléctrica del átomo y de las partículas que lo constituyen.</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Representar en un organizador gráfico los aspectos relevantes que se relacionan con el desarrollo del modelo atómico actual</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Señalar el contexto histórico en el que se propuso las características de los diferentes modelos atómicos, a través de una monografía</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Determinar las características de las partículas subatómicas descubiertas.</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Resolver ejercicios que permitan relacionar</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El número atómico, masa atómica y numero de masa de los elementos químicos de la tabla periódica</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Resolver en parejas ejercicios de internet que perimían relacionar las características de los elementos químicos con los números cuánticos</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Explicar la disposición de los electrones alrededor del núcleo del átomo.</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Relacionar las características de los elementos de la Tabla Periódica y la configuración electrónica</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lastRenderedPageBreak/>
              <w:t>Resolver ejercicios que permitan identificar las propiedades periódicas de acuerdo con la ubicación de los elementos en la Tabla periódica.</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Representar estructuras de Lewis de los elementos químicos a partir de los electrones de valencia. Trabajar en equipo.</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 xml:space="preserve">Formar grupos de trabajo para investigar sobre los usos y aplicaciones de las aleaciones y la elaboración de nuevos materiales tomando en cuenta las propiedades de los enlaces químicos. Exponer los resultados en </w:t>
            </w:r>
            <w:proofErr w:type="spellStart"/>
            <w:r>
              <w:rPr>
                <w:rFonts w:cstheme="minorHAnsi"/>
                <w:sz w:val="24"/>
                <w:szCs w:val="24"/>
                <w:lang w:eastAsia="es-MX"/>
              </w:rPr>
              <w:t>Power</w:t>
            </w:r>
            <w:proofErr w:type="spellEnd"/>
            <w:r>
              <w:rPr>
                <w:rFonts w:cstheme="minorHAnsi"/>
                <w:sz w:val="24"/>
                <w:szCs w:val="24"/>
                <w:lang w:eastAsia="es-MX"/>
              </w:rPr>
              <w:t xml:space="preserve"> Point.</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Realizar ejercicios para demostrar la formación del enlace iónico y covalente utilizando estructuras de Lewis.</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Describir los tipos de enlaces covalentes de acuerdo con el número de electrones compartidos y la diferencia de electronegatividad entre los elementos que conforman el enlace.</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Determinar en el laboratorio las propiedades de las sustancias con distinto tipo de enlace</w:t>
            </w:r>
          </w:p>
          <w:p w:rsidR="00D767CD" w:rsidRDefault="00D767CD" w:rsidP="006F50F8">
            <w:pPr>
              <w:spacing w:line="240" w:lineRule="auto"/>
              <w:ind w:left="142"/>
              <w:jc w:val="both"/>
              <w:rPr>
                <w:rFonts w:cstheme="minorHAnsi"/>
                <w:sz w:val="24"/>
                <w:szCs w:val="24"/>
                <w:lang w:eastAsia="es-MX"/>
              </w:rPr>
            </w:pPr>
            <w:r>
              <w:rPr>
                <w:rFonts w:cstheme="minorHAnsi"/>
                <w:sz w:val="24"/>
                <w:szCs w:val="24"/>
                <w:lang w:eastAsia="es-MX"/>
              </w:rPr>
              <w:t>Realizar el proyecto del bloque 3 del texto para determinar criterios que permitan diseñar una campaña que promueva el cuidado del ambiente</w:t>
            </w:r>
          </w:p>
          <w:p w:rsidR="00D767CD" w:rsidRPr="00D60C24" w:rsidRDefault="00D767CD" w:rsidP="006F50F8">
            <w:pPr>
              <w:spacing w:line="240" w:lineRule="auto"/>
              <w:ind w:left="142"/>
              <w:jc w:val="both"/>
              <w:rPr>
                <w:rFonts w:cstheme="minorHAnsi"/>
                <w:sz w:val="24"/>
                <w:szCs w:val="24"/>
                <w:lang w:eastAsia="es-MX"/>
              </w:rPr>
            </w:pPr>
            <w:r w:rsidRPr="00D60C24">
              <w:rPr>
                <w:rFonts w:cstheme="minorHAnsi"/>
                <w:sz w:val="24"/>
                <w:szCs w:val="24"/>
                <w:lang w:eastAsia="es-MX"/>
              </w:rPr>
              <w:t xml:space="preserve">Formulación de preguntas esenciales o generadoras de los </w:t>
            </w:r>
            <w:proofErr w:type="spellStart"/>
            <w:r w:rsidRPr="00D60C24">
              <w:rPr>
                <w:rFonts w:cstheme="minorHAnsi"/>
                <w:sz w:val="24"/>
                <w:szCs w:val="24"/>
                <w:lang w:eastAsia="es-MX"/>
              </w:rPr>
              <w:t>presaberes</w:t>
            </w:r>
            <w:proofErr w:type="spellEnd"/>
            <w:r w:rsidRPr="00D60C24">
              <w:rPr>
                <w:rFonts w:cstheme="minorHAnsi"/>
                <w:sz w:val="24"/>
                <w:szCs w:val="24"/>
                <w:lang w:eastAsia="es-MX"/>
              </w:rPr>
              <w:t xml:space="preserve">, que los </w:t>
            </w:r>
            <w:r w:rsidRPr="00D60C24">
              <w:rPr>
                <w:rFonts w:cstheme="minorHAnsi"/>
                <w:sz w:val="24"/>
                <w:szCs w:val="24"/>
                <w:lang w:eastAsia="es-MX"/>
              </w:rPr>
              <w:lastRenderedPageBreak/>
              <w:t>estudiantes ya traen de la educación básica, como: ¿Qué es un átomo?, ¿Cuáles son las partículas subatómicas?, ¿Qué ideas se tenían antiguamente sobre la estructura de la materia?, ¿Por qué es importante conocer la estructura de los átomos?</w:t>
            </w:r>
          </w:p>
          <w:p w:rsidR="00D767CD" w:rsidRPr="00D60C24" w:rsidRDefault="00D767CD" w:rsidP="006F50F8">
            <w:pPr>
              <w:spacing w:line="240" w:lineRule="auto"/>
              <w:ind w:left="142"/>
              <w:jc w:val="both"/>
              <w:rPr>
                <w:rFonts w:cstheme="minorHAnsi"/>
                <w:sz w:val="24"/>
                <w:szCs w:val="24"/>
                <w:lang w:eastAsia="es-MX"/>
              </w:rPr>
            </w:pPr>
            <w:r w:rsidRPr="00D60C24">
              <w:rPr>
                <w:rFonts w:cstheme="minorHAnsi"/>
                <w:sz w:val="24"/>
                <w:szCs w:val="24"/>
                <w:lang w:eastAsia="es-MX"/>
              </w:rPr>
              <w:t>Iniciar haciendo un recorrido crítico por la historia, partiendo de las primeras teorías sobre la estructura de la materia hasta la teoría atómica de Dalton y sus postulados</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Elaboración de prácticas sobre electrización</w:t>
            </w:r>
            <w:proofErr w:type="gramStart"/>
            <w:r w:rsidRPr="00D60C24">
              <w:rPr>
                <w:rFonts w:cstheme="minorHAnsi"/>
                <w:sz w:val="24"/>
                <w:szCs w:val="24"/>
                <w:lang w:eastAsia="es-MX"/>
              </w:rPr>
              <w:t>  de</w:t>
            </w:r>
            <w:proofErr w:type="gramEnd"/>
            <w:r w:rsidRPr="00D60C24">
              <w:rPr>
                <w:rFonts w:cstheme="minorHAnsi"/>
                <w:sz w:val="24"/>
                <w:szCs w:val="24"/>
                <w:lang w:eastAsia="es-MX"/>
              </w:rPr>
              <w:t xml:space="preserve"> los cuerpos: atracción de fragmentos de papel por parte de un estuche de esferográfico que ha sido previamente frotado en un saco de lana, los estudiantes.</w:t>
            </w:r>
          </w:p>
          <w:p w:rsidR="00D767CD"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Observación  e interpretación de los resultados y la naturaleza eléctrica de la materia,</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Hacer referencia a la composición atómico – molecular y propiedades de las sustancias y se puede hablar del proceso de descubrimiento y definición de los iones (átomos cargados eléctricamente por ganancia o pérdida de electrones).</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Proyección de un video sobre la estructura de los átomos y de los isótopos a fin de que los estudiantes establezcan las relaciones existentes entre sus partículas constitutivas,</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lastRenderedPageBreak/>
              <w:t>Describir la información sobre la masa de protones, neutrones y electrones</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Elaboración de  la tabla periódica, donde registrarán la masa atómica  (A) y el número atómico (Z)</w:t>
            </w:r>
          </w:p>
          <w:p w:rsidR="00D767CD" w:rsidRPr="00D60C24" w:rsidRDefault="00D767CD" w:rsidP="006F50F8">
            <w:pPr>
              <w:spacing w:after="100" w:afterAutospacing="1" w:line="240" w:lineRule="auto"/>
              <w:ind w:left="142"/>
              <w:jc w:val="both"/>
              <w:rPr>
                <w:rFonts w:cstheme="minorHAnsi"/>
                <w:sz w:val="24"/>
                <w:szCs w:val="24"/>
                <w:lang w:eastAsia="es-MX"/>
              </w:rPr>
            </w:pPr>
            <w:r w:rsidRPr="00D60C24">
              <w:rPr>
                <w:rFonts w:cstheme="minorHAnsi"/>
                <w:sz w:val="24"/>
                <w:szCs w:val="24"/>
                <w:lang w:eastAsia="es-MX"/>
              </w:rPr>
              <w:t>Iniciar el estudio de la Teoría Atómica Moderna, desde los antecedentes que expliquen la forma en la que se descubrieron las partículas subatómicas hasta la descripción e interpretación de los diferentes modelos atómicos hasta el modelo atómico actual, haciendo un análisis reflexivo para que los estudiantes estén claros que en cualquier momento pueden aparecer nuevos argumentos científicos que bien podrían ponerse en vigencia, descartando los modelos más actuales, los modelos no son verdades absolutas.</w:t>
            </w:r>
          </w:p>
          <w:p w:rsidR="00D767CD" w:rsidRPr="003E35CE" w:rsidRDefault="00D767CD" w:rsidP="006F50F8">
            <w:pPr>
              <w:tabs>
                <w:tab w:val="left" w:pos="397"/>
                <w:tab w:val="left" w:pos="567"/>
              </w:tabs>
              <w:spacing w:line="240" w:lineRule="auto"/>
              <w:rPr>
                <w:rFonts w:cstheme="minorHAnsi"/>
                <w:sz w:val="24"/>
                <w:szCs w:val="24"/>
              </w:rPr>
            </w:pPr>
            <w:r w:rsidRPr="00D60C24">
              <w:rPr>
                <w:rFonts w:cstheme="minorHAnsi"/>
                <w:sz w:val="24"/>
                <w:szCs w:val="24"/>
                <w:lang w:eastAsia="es-MX"/>
              </w:rPr>
              <w:t>Con la ayuda de la tabla periódica moderna, se desarrollará las configuraciones electrónicas de los elementos en niveles, subniveles y orbitales, luego los estudiantes deberán mostrar destreza en este trabajo utilizando elementos de los tres o cuatro primeros períodos de la tabla periódica</w:t>
            </w:r>
          </w:p>
        </w:tc>
        <w:tc>
          <w:tcPr>
            <w:tcW w:w="2126" w:type="dxa"/>
          </w:tcPr>
          <w:p w:rsidR="00D767CD" w:rsidRDefault="00D767CD" w:rsidP="006F50F8">
            <w:pPr>
              <w:jc w:val="both"/>
              <w:rPr>
                <w:rFonts w:cstheme="minorHAnsi"/>
                <w:sz w:val="24"/>
                <w:szCs w:val="24"/>
              </w:rPr>
            </w:pPr>
            <w:r w:rsidRPr="00D60C24">
              <w:rPr>
                <w:rFonts w:cstheme="minorHAnsi"/>
                <w:sz w:val="24"/>
                <w:szCs w:val="24"/>
              </w:rPr>
              <w:lastRenderedPageBreak/>
              <w:t>Texto de Química</w:t>
            </w:r>
            <w:r>
              <w:rPr>
                <w:rFonts w:cstheme="minorHAnsi"/>
                <w:sz w:val="24"/>
                <w:szCs w:val="24"/>
              </w:rPr>
              <w:t xml:space="preserve"> para 1º de Bachillerato</w:t>
            </w:r>
          </w:p>
          <w:p w:rsidR="00D767CD" w:rsidRDefault="00D767CD" w:rsidP="006F50F8">
            <w:pPr>
              <w:jc w:val="both"/>
              <w:rPr>
                <w:rFonts w:cstheme="minorHAnsi"/>
                <w:sz w:val="24"/>
                <w:szCs w:val="24"/>
              </w:rPr>
            </w:pPr>
            <w:r>
              <w:rPr>
                <w:rFonts w:cstheme="minorHAnsi"/>
                <w:sz w:val="24"/>
                <w:szCs w:val="24"/>
              </w:rPr>
              <w:t>Internet</w:t>
            </w:r>
          </w:p>
          <w:p w:rsidR="00D767CD" w:rsidRPr="00D60C24" w:rsidRDefault="00D767CD" w:rsidP="006F50F8">
            <w:pPr>
              <w:jc w:val="both"/>
              <w:rPr>
                <w:rFonts w:cstheme="minorHAnsi"/>
                <w:sz w:val="24"/>
                <w:szCs w:val="24"/>
              </w:rPr>
            </w:pPr>
            <w:r>
              <w:rPr>
                <w:rFonts w:cstheme="minorHAnsi"/>
                <w:sz w:val="24"/>
                <w:szCs w:val="24"/>
              </w:rPr>
              <w:t>Proyector</w:t>
            </w:r>
          </w:p>
          <w:p w:rsidR="00D767CD" w:rsidRPr="00D60C24" w:rsidRDefault="00D767CD" w:rsidP="006F50F8">
            <w:pPr>
              <w:jc w:val="both"/>
              <w:rPr>
                <w:rFonts w:cstheme="minorHAnsi"/>
                <w:sz w:val="24"/>
                <w:szCs w:val="24"/>
              </w:rPr>
            </w:pPr>
            <w:r w:rsidRPr="00D60C24">
              <w:rPr>
                <w:rFonts w:cstheme="minorHAnsi"/>
                <w:sz w:val="24"/>
                <w:szCs w:val="24"/>
              </w:rPr>
              <w:t>Modelos Atómicos.</w:t>
            </w:r>
          </w:p>
          <w:p w:rsidR="00D767CD" w:rsidRPr="00D60C24" w:rsidRDefault="00D767CD" w:rsidP="006F50F8">
            <w:pPr>
              <w:jc w:val="both"/>
              <w:rPr>
                <w:rFonts w:cstheme="minorHAnsi"/>
                <w:sz w:val="24"/>
                <w:szCs w:val="24"/>
              </w:rPr>
            </w:pPr>
            <w:r w:rsidRPr="00D60C24">
              <w:rPr>
                <w:rFonts w:cstheme="minorHAnsi"/>
                <w:sz w:val="24"/>
                <w:szCs w:val="24"/>
              </w:rPr>
              <w:lastRenderedPageBreak/>
              <w:t>Diagramas de los Modelos Atómicos: Historia</w:t>
            </w:r>
          </w:p>
          <w:p w:rsidR="00D767CD" w:rsidRPr="00D60C24" w:rsidRDefault="00D767CD" w:rsidP="006F50F8">
            <w:pPr>
              <w:jc w:val="both"/>
              <w:rPr>
                <w:rFonts w:cstheme="minorHAnsi"/>
                <w:sz w:val="24"/>
                <w:szCs w:val="24"/>
              </w:rPr>
            </w:pPr>
            <w:r w:rsidRPr="00D60C24">
              <w:rPr>
                <w:rFonts w:cstheme="minorHAnsi"/>
                <w:sz w:val="24"/>
                <w:szCs w:val="24"/>
              </w:rPr>
              <w:t>Láminas de los modelos atómicos.</w:t>
            </w:r>
          </w:p>
          <w:p w:rsidR="00D767CD" w:rsidRPr="00D60C24" w:rsidRDefault="00D767CD" w:rsidP="006F50F8">
            <w:pPr>
              <w:jc w:val="both"/>
              <w:rPr>
                <w:rFonts w:cstheme="minorHAnsi"/>
                <w:sz w:val="24"/>
                <w:szCs w:val="24"/>
              </w:rPr>
            </w:pPr>
            <w:r w:rsidRPr="00D60C24">
              <w:rPr>
                <w:rFonts w:cstheme="minorHAnsi"/>
                <w:sz w:val="24"/>
                <w:szCs w:val="24"/>
              </w:rPr>
              <w:t>Material concreto del medio.</w:t>
            </w:r>
          </w:p>
          <w:p w:rsidR="00D767CD" w:rsidRPr="00D60C24" w:rsidRDefault="00D767CD" w:rsidP="006F50F8">
            <w:pPr>
              <w:jc w:val="both"/>
              <w:rPr>
                <w:rFonts w:cstheme="minorHAnsi"/>
                <w:sz w:val="24"/>
                <w:szCs w:val="24"/>
              </w:rPr>
            </w:pPr>
            <w:r w:rsidRPr="00D60C24">
              <w:rPr>
                <w:rFonts w:cstheme="minorHAnsi"/>
                <w:sz w:val="24"/>
                <w:szCs w:val="24"/>
              </w:rPr>
              <w:t>Cuadernos de trabajo.</w:t>
            </w:r>
          </w:p>
          <w:p w:rsidR="00D767CD" w:rsidRPr="00D60C24" w:rsidRDefault="00D767CD" w:rsidP="006F50F8">
            <w:pPr>
              <w:jc w:val="both"/>
              <w:rPr>
                <w:rFonts w:cstheme="minorHAnsi"/>
                <w:sz w:val="24"/>
                <w:szCs w:val="24"/>
              </w:rPr>
            </w:pPr>
            <w:r w:rsidRPr="00D60C24">
              <w:rPr>
                <w:rFonts w:cstheme="minorHAnsi"/>
                <w:sz w:val="24"/>
                <w:szCs w:val="24"/>
              </w:rPr>
              <w:t>Guías Didácticas</w:t>
            </w:r>
          </w:p>
          <w:p w:rsidR="00D767CD" w:rsidRPr="00D60C24" w:rsidRDefault="00D767CD" w:rsidP="006F50F8">
            <w:pPr>
              <w:jc w:val="both"/>
              <w:rPr>
                <w:rFonts w:cstheme="minorHAnsi"/>
                <w:sz w:val="24"/>
                <w:szCs w:val="24"/>
              </w:rPr>
            </w:pPr>
            <w:r w:rsidRPr="00D60C24">
              <w:rPr>
                <w:rFonts w:cstheme="minorHAnsi"/>
                <w:sz w:val="24"/>
                <w:szCs w:val="24"/>
              </w:rPr>
              <w:t>Video: Historia y Estructura del Átomo.</w:t>
            </w:r>
          </w:p>
          <w:p w:rsidR="00D767CD" w:rsidRPr="00D60C24" w:rsidRDefault="00D767CD" w:rsidP="006F50F8">
            <w:pPr>
              <w:jc w:val="both"/>
              <w:rPr>
                <w:rFonts w:cstheme="minorHAnsi"/>
                <w:sz w:val="24"/>
                <w:szCs w:val="24"/>
              </w:rPr>
            </w:pPr>
            <w:r w:rsidRPr="00D60C24">
              <w:rPr>
                <w:rFonts w:cstheme="minorHAnsi"/>
                <w:sz w:val="24"/>
                <w:szCs w:val="24"/>
              </w:rPr>
              <w:t>Láminas de formato A4</w:t>
            </w:r>
          </w:p>
          <w:p w:rsidR="00D767CD" w:rsidRPr="00D60C24" w:rsidRDefault="00D767CD" w:rsidP="006F50F8">
            <w:pPr>
              <w:jc w:val="both"/>
              <w:rPr>
                <w:rFonts w:cstheme="minorHAnsi"/>
                <w:sz w:val="24"/>
                <w:szCs w:val="24"/>
              </w:rPr>
            </w:pPr>
            <w:r w:rsidRPr="00D60C24">
              <w:rPr>
                <w:rFonts w:cstheme="minorHAnsi"/>
                <w:sz w:val="24"/>
                <w:szCs w:val="24"/>
              </w:rPr>
              <w:t>Colores</w:t>
            </w:r>
          </w:p>
          <w:p w:rsidR="00D767CD" w:rsidRPr="00D60C24" w:rsidRDefault="00D767CD" w:rsidP="006F50F8">
            <w:pPr>
              <w:jc w:val="both"/>
              <w:rPr>
                <w:rFonts w:cstheme="minorHAnsi"/>
                <w:sz w:val="24"/>
                <w:szCs w:val="24"/>
              </w:rPr>
            </w:pPr>
            <w:r w:rsidRPr="00D60C24">
              <w:rPr>
                <w:rFonts w:cstheme="minorHAnsi"/>
                <w:sz w:val="24"/>
                <w:szCs w:val="24"/>
              </w:rPr>
              <w:t>Marcadores</w:t>
            </w:r>
          </w:p>
          <w:p w:rsidR="00D767CD" w:rsidRPr="00D60C24" w:rsidRDefault="00D767CD" w:rsidP="006F50F8">
            <w:pPr>
              <w:jc w:val="both"/>
              <w:rPr>
                <w:rFonts w:cstheme="minorHAnsi"/>
                <w:sz w:val="24"/>
                <w:szCs w:val="24"/>
              </w:rPr>
            </w:pPr>
            <w:r w:rsidRPr="00D60C24">
              <w:rPr>
                <w:rFonts w:cstheme="minorHAnsi"/>
                <w:sz w:val="24"/>
                <w:szCs w:val="24"/>
              </w:rPr>
              <w:t>Ejercicios planteados en la Guía Didáctica.</w:t>
            </w:r>
          </w:p>
          <w:p w:rsidR="00D767CD" w:rsidRPr="00D60C24" w:rsidRDefault="00D767CD" w:rsidP="006F50F8">
            <w:pPr>
              <w:pStyle w:val="Sinespaciado"/>
              <w:rPr>
                <w:rFonts w:asciiTheme="minorHAnsi" w:hAnsiTheme="minorHAnsi" w:cstheme="minorHAnsi"/>
                <w:sz w:val="24"/>
                <w:szCs w:val="24"/>
              </w:rPr>
            </w:pPr>
            <w:r w:rsidRPr="00D60C24">
              <w:rPr>
                <w:rFonts w:asciiTheme="minorHAnsi" w:hAnsiTheme="minorHAnsi" w:cstheme="minorHAnsi"/>
                <w:sz w:val="24"/>
                <w:szCs w:val="24"/>
              </w:rPr>
              <w:t xml:space="preserve">Ejercicios Propuestos del </w:t>
            </w:r>
            <w:r w:rsidRPr="00D60C24">
              <w:rPr>
                <w:rFonts w:asciiTheme="minorHAnsi" w:hAnsiTheme="minorHAnsi" w:cstheme="minorHAnsi"/>
                <w:sz w:val="24"/>
                <w:szCs w:val="24"/>
              </w:rPr>
              <w:lastRenderedPageBreak/>
              <w:t>Texto de Química I de Fidel Cárdenas.</w:t>
            </w:r>
          </w:p>
          <w:p w:rsidR="00D767CD" w:rsidRPr="00D60C24" w:rsidRDefault="00D767CD" w:rsidP="006F50F8">
            <w:pPr>
              <w:pStyle w:val="Sinespaciado"/>
              <w:rPr>
                <w:rFonts w:asciiTheme="minorHAnsi" w:hAnsiTheme="minorHAnsi" w:cstheme="minorHAnsi"/>
                <w:sz w:val="24"/>
                <w:szCs w:val="24"/>
              </w:rPr>
            </w:pPr>
          </w:p>
          <w:p w:rsidR="00D767CD" w:rsidRPr="00D60C24" w:rsidRDefault="00D767CD" w:rsidP="006F50F8">
            <w:pPr>
              <w:pStyle w:val="Sinespaciado"/>
              <w:rPr>
                <w:rFonts w:asciiTheme="minorHAnsi" w:hAnsiTheme="minorHAnsi" w:cstheme="minorHAnsi"/>
                <w:sz w:val="24"/>
                <w:szCs w:val="24"/>
              </w:rPr>
            </w:pPr>
          </w:p>
          <w:p w:rsidR="00D767CD" w:rsidRPr="00D60C24" w:rsidRDefault="00D767CD" w:rsidP="006F50F8">
            <w:pPr>
              <w:pStyle w:val="Sinespaciado"/>
              <w:rPr>
                <w:rFonts w:asciiTheme="minorHAnsi" w:hAnsiTheme="minorHAnsi" w:cstheme="minorHAnsi"/>
                <w:sz w:val="24"/>
                <w:szCs w:val="24"/>
              </w:rPr>
            </w:pPr>
            <w:r>
              <w:rPr>
                <w:rFonts w:asciiTheme="minorHAnsi" w:hAnsiTheme="minorHAnsi" w:cstheme="minorHAnsi"/>
                <w:sz w:val="24"/>
                <w:szCs w:val="24"/>
              </w:rPr>
              <w:t>Tabla periódica</w:t>
            </w:r>
          </w:p>
          <w:p w:rsidR="00D767CD" w:rsidRPr="003E35CE" w:rsidRDefault="00D767CD" w:rsidP="006F50F8">
            <w:pPr>
              <w:spacing w:after="0" w:line="240" w:lineRule="auto"/>
              <w:rPr>
                <w:rFonts w:cstheme="minorHAnsi"/>
                <w:sz w:val="24"/>
                <w:szCs w:val="24"/>
              </w:rPr>
            </w:pPr>
          </w:p>
        </w:tc>
        <w:tc>
          <w:tcPr>
            <w:tcW w:w="3261" w:type="dxa"/>
          </w:tcPr>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lastRenderedPageBreak/>
              <w:t xml:space="preserve">Indica las características del modelo del átomo nucleario y reflexiona sobre los procesos experimentales que llevaron a establecerlo.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color w:val="000000"/>
                <w:sz w:val="24"/>
                <w:szCs w:val="24"/>
                <w:lang w:eastAsia="en-US"/>
              </w:rPr>
              <w:t xml:space="preserve"> Representa los átomos mediante la notación autorizada por la IUPAC y define</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a “A” y a “Z”</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color w:val="000000"/>
                <w:sz w:val="24"/>
                <w:szCs w:val="24"/>
                <w:lang w:eastAsia="en-US"/>
              </w:rPr>
              <w:lastRenderedPageBreak/>
              <w:t xml:space="preserve"> Enuncia los aspectos más importantes de la teoría atómica moderna y los</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roofErr w:type="gramStart"/>
            <w:r w:rsidRPr="00D60C24">
              <w:rPr>
                <w:rFonts w:eastAsiaTheme="minorHAnsi" w:cstheme="minorHAnsi"/>
                <w:color w:val="000000"/>
                <w:sz w:val="24"/>
                <w:szCs w:val="24"/>
                <w:lang w:eastAsia="en-US"/>
              </w:rPr>
              <w:t>explica</w:t>
            </w:r>
            <w:proofErr w:type="gramEnd"/>
            <w:r w:rsidRPr="00D60C24">
              <w:rPr>
                <w:rFonts w:eastAsiaTheme="minorHAnsi" w:cstheme="minorHAnsi"/>
                <w:color w:val="000000"/>
                <w:sz w:val="24"/>
                <w:szCs w:val="24"/>
                <w:lang w:eastAsia="en-US"/>
              </w:rPr>
              <w:t xml:space="preserve"> mediante ejemplos.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Reconoce los niveles y subniveles de energía de los átomos, y establece sus números de saturación.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Representa las estructuras electrónicas de los elementos de la tabla periódica.</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color w:val="000000"/>
                <w:sz w:val="24"/>
                <w:szCs w:val="24"/>
                <w:lang w:eastAsia="en-US"/>
              </w:rPr>
              <w:t xml:space="preserve">Define y representa, mediante diagramas, la realización de un enlace iónico,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covalente apolar, covalente polar, covalente coordinado y metálico, y explica</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roofErr w:type="gramStart"/>
            <w:r w:rsidRPr="00D60C24">
              <w:rPr>
                <w:rFonts w:eastAsiaTheme="minorHAnsi" w:cstheme="minorHAnsi"/>
                <w:color w:val="000000"/>
                <w:sz w:val="24"/>
                <w:szCs w:val="24"/>
                <w:lang w:eastAsia="en-US"/>
              </w:rPr>
              <w:t>las</w:t>
            </w:r>
            <w:proofErr w:type="gramEnd"/>
            <w:r w:rsidRPr="00D60C24">
              <w:rPr>
                <w:rFonts w:eastAsiaTheme="minorHAnsi" w:cstheme="minorHAnsi"/>
                <w:color w:val="000000"/>
                <w:sz w:val="24"/>
                <w:szCs w:val="24"/>
                <w:lang w:eastAsia="en-US"/>
              </w:rPr>
              <w:t xml:space="preserve"> propiedades de los compuestos que poseen estos enlaces.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t xml:space="preserve"> Representa mediante diagramas electrón-punto (o “estructuras de Lewis”)</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roofErr w:type="gramStart"/>
            <w:r w:rsidRPr="00D60C24">
              <w:rPr>
                <w:rFonts w:eastAsiaTheme="minorHAnsi" w:cstheme="minorHAnsi"/>
                <w:color w:val="000000"/>
                <w:sz w:val="24"/>
                <w:szCs w:val="24"/>
                <w:lang w:eastAsia="en-US"/>
              </w:rPr>
              <w:t>enlaces</w:t>
            </w:r>
            <w:proofErr w:type="gramEnd"/>
            <w:r w:rsidRPr="00D60C24">
              <w:rPr>
                <w:rFonts w:eastAsiaTheme="minorHAnsi" w:cstheme="minorHAnsi"/>
                <w:color w:val="000000"/>
                <w:sz w:val="24"/>
                <w:szCs w:val="24"/>
                <w:lang w:eastAsia="en-US"/>
              </w:rPr>
              <w:t xml:space="preserve"> iónicos y covalentes en compuestos de diverso grado de complejidad.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r w:rsidRPr="00D60C24">
              <w:rPr>
                <w:rFonts w:eastAsiaTheme="minorHAnsi" w:cstheme="minorHAnsi"/>
                <w:color w:val="000000"/>
                <w:sz w:val="24"/>
                <w:szCs w:val="24"/>
                <w:lang w:eastAsia="en-US"/>
              </w:rPr>
              <w:lastRenderedPageBreak/>
              <w:t xml:space="preserve"> Explica mediante ejemplos la teoría de repulsión del par de electrones no </w:t>
            </w:r>
            <w:proofErr w:type="spellStart"/>
            <w:r w:rsidRPr="00D60C24">
              <w:rPr>
                <w:rFonts w:eastAsiaTheme="minorHAnsi" w:cstheme="minorHAnsi"/>
                <w:color w:val="000000"/>
                <w:sz w:val="24"/>
                <w:szCs w:val="24"/>
                <w:lang w:eastAsia="en-US"/>
              </w:rPr>
              <w:t>enlazantes</w:t>
            </w:r>
            <w:proofErr w:type="spellEnd"/>
            <w:r w:rsidRPr="00D60C24">
              <w:rPr>
                <w:rFonts w:eastAsiaTheme="minorHAnsi" w:cstheme="minorHAnsi"/>
                <w:color w:val="000000"/>
                <w:sz w:val="24"/>
                <w:szCs w:val="24"/>
                <w:lang w:eastAsia="en-US"/>
              </w:rPr>
              <w:t xml:space="preserve">. </w:t>
            </w: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p>
          <w:p w:rsidR="00D767CD" w:rsidRPr="00D60C24" w:rsidRDefault="00D767CD" w:rsidP="006F50F8">
            <w:pPr>
              <w:autoSpaceDE w:val="0"/>
              <w:autoSpaceDN w:val="0"/>
              <w:adjustRightInd w:val="0"/>
              <w:spacing w:after="0" w:line="240" w:lineRule="auto"/>
              <w:rPr>
                <w:rFonts w:eastAsiaTheme="minorHAnsi" w:cstheme="minorHAnsi"/>
                <w:sz w:val="24"/>
                <w:szCs w:val="24"/>
                <w:lang w:eastAsia="en-US"/>
              </w:rPr>
            </w:pPr>
            <w:r w:rsidRPr="00D60C24">
              <w:rPr>
                <w:rFonts w:eastAsiaTheme="minorHAnsi" w:cstheme="minorHAnsi"/>
                <w:color w:val="000000"/>
                <w:sz w:val="24"/>
                <w:szCs w:val="24"/>
                <w:lang w:eastAsia="en-US"/>
              </w:rPr>
              <w:t xml:space="preserve"> Explica las formas de actuación de las diferentes fuerzas de atracción intermolecular. </w:t>
            </w:r>
          </w:p>
          <w:p w:rsidR="00D767CD" w:rsidRPr="00D60C24" w:rsidRDefault="00D767CD" w:rsidP="006F50F8">
            <w:pPr>
              <w:autoSpaceDE w:val="0"/>
              <w:autoSpaceDN w:val="0"/>
              <w:adjustRightInd w:val="0"/>
              <w:spacing w:after="0" w:line="240" w:lineRule="auto"/>
              <w:rPr>
                <w:rFonts w:eastAsiaTheme="minorHAnsi" w:cstheme="minorHAnsi"/>
                <w:color w:val="000000"/>
                <w:sz w:val="24"/>
                <w:szCs w:val="24"/>
                <w:lang w:eastAsia="en-US"/>
              </w:rPr>
            </w:pPr>
          </w:p>
          <w:p w:rsidR="00D767CD" w:rsidRPr="00D60C24" w:rsidRDefault="00D767CD" w:rsidP="006F50F8">
            <w:pPr>
              <w:autoSpaceDE w:val="0"/>
              <w:autoSpaceDN w:val="0"/>
              <w:adjustRightInd w:val="0"/>
              <w:spacing w:after="0"/>
              <w:rPr>
                <w:rFonts w:eastAsiaTheme="minorHAnsi" w:cstheme="minorHAnsi"/>
                <w:color w:val="000000"/>
                <w:sz w:val="24"/>
                <w:szCs w:val="24"/>
                <w:lang w:eastAsia="en-US"/>
              </w:rPr>
            </w:pPr>
          </w:p>
          <w:p w:rsidR="00D767CD" w:rsidRPr="003E35CE" w:rsidRDefault="00D767CD" w:rsidP="006F50F8">
            <w:pPr>
              <w:pStyle w:val="Default"/>
              <w:spacing w:after="240"/>
              <w:rPr>
                <w:rFonts w:asciiTheme="minorHAnsi" w:hAnsiTheme="minorHAnsi" w:cstheme="minorHAnsi"/>
              </w:rPr>
            </w:pPr>
          </w:p>
        </w:tc>
        <w:tc>
          <w:tcPr>
            <w:tcW w:w="2268" w:type="dxa"/>
          </w:tcPr>
          <w:p w:rsidR="00D767CD" w:rsidRDefault="00D767CD" w:rsidP="006F50F8">
            <w:pPr>
              <w:spacing w:after="0" w:line="600" w:lineRule="auto"/>
              <w:rPr>
                <w:rFonts w:cstheme="minorHAnsi"/>
              </w:rPr>
            </w:pPr>
            <w:r>
              <w:rPr>
                <w:rFonts w:cstheme="minorHAnsi"/>
              </w:rPr>
              <w:lastRenderedPageBreak/>
              <w:t>Lluvia de ideas</w:t>
            </w:r>
          </w:p>
          <w:p w:rsidR="00D767CD" w:rsidRDefault="00D767CD" w:rsidP="006F50F8">
            <w:pPr>
              <w:spacing w:after="0" w:line="600" w:lineRule="auto"/>
              <w:rPr>
                <w:rFonts w:cstheme="minorHAnsi"/>
              </w:rPr>
            </w:pPr>
            <w:r>
              <w:rPr>
                <w:rFonts w:cstheme="minorHAnsi"/>
              </w:rPr>
              <w:t>Mapas semánticos</w:t>
            </w:r>
          </w:p>
          <w:p w:rsidR="00D767CD" w:rsidRDefault="00D767CD" w:rsidP="006F50F8">
            <w:pPr>
              <w:spacing w:after="0" w:line="600" w:lineRule="auto"/>
              <w:rPr>
                <w:rFonts w:cstheme="minorHAnsi"/>
              </w:rPr>
            </w:pPr>
            <w:r>
              <w:rPr>
                <w:rFonts w:cstheme="minorHAnsi"/>
              </w:rPr>
              <w:t>Mapas conceptuales</w:t>
            </w:r>
          </w:p>
          <w:p w:rsidR="00D767CD" w:rsidRDefault="00D767CD" w:rsidP="006F50F8">
            <w:pPr>
              <w:spacing w:after="0" w:line="600" w:lineRule="auto"/>
              <w:rPr>
                <w:rFonts w:cstheme="minorHAnsi"/>
              </w:rPr>
            </w:pPr>
            <w:r>
              <w:rPr>
                <w:rFonts w:cstheme="minorHAnsi"/>
              </w:rPr>
              <w:t>Trabajo Grupal</w:t>
            </w:r>
          </w:p>
          <w:p w:rsidR="00D767CD" w:rsidRDefault="00D767CD" w:rsidP="006F50F8">
            <w:pPr>
              <w:spacing w:after="0" w:line="600" w:lineRule="auto"/>
              <w:rPr>
                <w:rFonts w:cstheme="minorHAnsi"/>
              </w:rPr>
            </w:pPr>
            <w:r>
              <w:rPr>
                <w:rFonts w:cstheme="minorHAnsi"/>
              </w:rPr>
              <w:t>Trabajo en equipo</w:t>
            </w:r>
          </w:p>
          <w:p w:rsidR="00D767CD" w:rsidRDefault="00D767CD" w:rsidP="006F50F8">
            <w:pPr>
              <w:spacing w:after="0" w:line="240" w:lineRule="auto"/>
              <w:rPr>
                <w:rFonts w:cstheme="minorHAnsi"/>
              </w:rPr>
            </w:pPr>
            <w:r>
              <w:rPr>
                <w:rFonts w:cstheme="minorHAnsi"/>
              </w:rPr>
              <w:lastRenderedPageBreak/>
              <w:t>Proyección de</w:t>
            </w:r>
            <w:r w:rsidRPr="00EC1FEF">
              <w:rPr>
                <w:rFonts w:cstheme="minorHAnsi"/>
              </w:rPr>
              <w:t xml:space="preserve"> video</w:t>
            </w:r>
            <w:r>
              <w:rPr>
                <w:rFonts w:cstheme="minorHAnsi"/>
              </w:rPr>
              <w:t>s</w:t>
            </w:r>
            <w:r w:rsidRPr="00EC1FEF">
              <w:rPr>
                <w:rFonts w:cstheme="minorHAnsi"/>
              </w:rPr>
              <w:t>.</w:t>
            </w:r>
          </w:p>
          <w:p w:rsidR="00D767CD" w:rsidRPr="00EC1FEF" w:rsidRDefault="00D767CD" w:rsidP="006F50F8">
            <w:pPr>
              <w:spacing w:after="0" w:line="240" w:lineRule="auto"/>
              <w:rPr>
                <w:rFonts w:cstheme="minorHAnsi"/>
              </w:rPr>
            </w:pPr>
          </w:p>
          <w:p w:rsidR="00D767CD" w:rsidRPr="00EC1FEF" w:rsidRDefault="00D767CD" w:rsidP="006F50F8">
            <w:pPr>
              <w:spacing w:after="0" w:line="600" w:lineRule="auto"/>
              <w:rPr>
                <w:rFonts w:cstheme="minorHAnsi"/>
              </w:rPr>
            </w:pPr>
            <w:r>
              <w:rPr>
                <w:rFonts w:cstheme="minorHAnsi"/>
              </w:rPr>
              <w:t>Resolución de problemas</w:t>
            </w:r>
          </w:p>
          <w:p w:rsidR="00D767CD" w:rsidRPr="00DB710A" w:rsidRDefault="00D767CD" w:rsidP="006F50F8">
            <w:pPr>
              <w:pStyle w:val="Sinespaciado"/>
              <w:rPr>
                <w:rFonts w:asciiTheme="minorHAnsi" w:hAnsiTheme="minorHAnsi" w:cstheme="minorHAnsi"/>
              </w:rPr>
            </w:pPr>
            <w:r w:rsidRPr="00DB710A">
              <w:rPr>
                <w:rFonts w:asciiTheme="minorHAnsi" w:hAnsiTheme="minorHAnsi" w:cstheme="minorHAnsi"/>
              </w:rPr>
              <w:t xml:space="preserve">Ejercicios de aplicación de la </w:t>
            </w:r>
            <w:r>
              <w:rPr>
                <w:rFonts w:asciiTheme="minorHAnsi" w:hAnsiTheme="minorHAnsi" w:cstheme="minorHAnsi"/>
              </w:rPr>
              <w:t>estructura atómica</w:t>
            </w:r>
          </w:p>
          <w:p w:rsidR="00D767CD" w:rsidRPr="00DB710A" w:rsidRDefault="00D767CD" w:rsidP="006F50F8">
            <w:pPr>
              <w:spacing w:after="0" w:line="240" w:lineRule="auto"/>
              <w:rPr>
                <w:rFonts w:cstheme="minorHAnsi"/>
              </w:rPr>
            </w:pPr>
          </w:p>
          <w:p w:rsidR="00D767CD" w:rsidRPr="00EC1FEF" w:rsidRDefault="00D767CD" w:rsidP="006F50F8">
            <w:pPr>
              <w:pStyle w:val="Sinespaciado"/>
              <w:rPr>
                <w:rFonts w:asciiTheme="minorHAnsi" w:hAnsiTheme="minorHAnsi" w:cstheme="minorHAnsi"/>
              </w:rPr>
            </w:pPr>
          </w:p>
          <w:p w:rsidR="00D767CD" w:rsidRPr="00EC1FEF" w:rsidRDefault="00D767CD" w:rsidP="006F50F8">
            <w:pPr>
              <w:pStyle w:val="Sinespaciado"/>
              <w:rPr>
                <w:rFonts w:asciiTheme="minorHAnsi" w:hAnsiTheme="minorHAnsi" w:cstheme="minorHAnsi"/>
              </w:rPr>
            </w:pPr>
            <w:r w:rsidRPr="00EC1FEF">
              <w:rPr>
                <w:rFonts w:asciiTheme="minorHAnsi" w:hAnsiTheme="minorHAnsi" w:cstheme="minorHAnsi"/>
              </w:rPr>
              <w:t>Resolución de un cuestionario.</w:t>
            </w:r>
          </w:p>
          <w:p w:rsidR="00D767CD" w:rsidRPr="00D60C24" w:rsidRDefault="00D767CD" w:rsidP="006F50F8">
            <w:pPr>
              <w:pStyle w:val="Default"/>
              <w:rPr>
                <w:rFonts w:asciiTheme="minorHAnsi" w:hAnsiTheme="minorHAnsi" w:cstheme="minorHAnsi"/>
                <w:lang w:val="es-EC"/>
              </w:rPr>
            </w:pPr>
          </w:p>
          <w:p w:rsidR="00D767CD" w:rsidRPr="00D60C24" w:rsidRDefault="00D767CD" w:rsidP="006F50F8">
            <w:pPr>
              <w:rPr>
                <w:rFonts w:cstheme="minorHAnsi"/>
                <w:b/>
                <w:sz w:val="24"/>
                <w:szCs w:val="24"/>
              </w:rPr>
            </w:pPr>
            <w:r w:rsidRPr="00D60C24">
              <w:rPr>
                <w:rFonts w:cstheme="minorHAnsi"/>
                <w:sz w:val="24"/>
                <w:szCs w:val="24"/>
              </w:rPr>
              <w:t>Elabore una maqueta que represente la evolución de la historia del átomo</w:t>
            </w:r>
          </w:p>
          <w:p w:rsidR="00D767CD" w:rsidRPr="00D60C24" w:rsidRDefault="00D767CD" w:rsidP="006F50F8">
            <w:pPr>
              <w:spacing w:line="240" w:lineRule="auto"/>
              <w:rPr>
                <w:rFonts w:cstheme="minorHAnsi"/>
                <w:sz w:val="24"/>
                <w:szCs w:val="24"/>
                <w:lang w:eastAsia="es-MX"/>
              </w:rPr>
            </w:pPr>
            <w:r w:rsidRPr="00D60C24">
              <w:rPr>
                <w:rFonts w:cstheme="minorHAnsi"/>
                <w:sz w:val="24"/>
                <w:szCs w:val="24"/>
              </w:rPr>
              <w:t>Elabore un informe de laboratorio sobre la electrización de los cuerpos.</w:t>
            </w:r>
          </w:p>
          <w:p w:rsidR="00D767CD" w:rsidRPr="00D60C24" w:rsidRDefault="00D767CD" w:rsidP="006F50F8">
            <w:pPr>
              <w:spacing w:after="100" w:afterAutospacing="1"/>
              <w:rPr>
                <w:rFonts w:cstheme="minorHAnsi"/>
                <w:b/>
                <w:sz w:val="24"/>
                <w:szCs w:val="24"/>
              </w:rPr>
            </w:pPr>
            <w:r w:rsidRPr="00D60C24">
              <w:rPr>
                <w:rFonts w:cstheme="minorHAnsi"/>
                <w:sz w:val="24"/>
                <w:szCs w:val="24"/>
                <w:lang w:eastAsia="es-MX"/>
              </w:rPr>
              <w:t>Grafique la estructura nuclear y cortical de los átomos que se le indiquen</w:t>
            </w:r>
          </w:p>
          <w:p w:rsidR="00D767CD" w:rsidRPr="00D60C24" w:rsidRDefault="00D767CD" w:rsidP="006F50F8">
            <w:pPr>
              <w:rPr>
                <w:rFonts w:cstheme="minorHAnsi"/>
                <w:b/>
                <w:sz w:val="24"/>
                <w:szCs w:val="24"/>
              </w:rPr>
            </w:pPr>
            <w:r w:rsidRPr="00D60C24">
              <w:rPr>
                <w:rFonts w:cstheme="minorHAnsi"/>
                <w:sz w:val="24"/>
                <w:szCs w:val="24"/>
              </w:rPr>
              <w:lastRenderedPageBreak/>
              <w:t>Resuelva los ejercicios propuestos sobre número atómico.</w:t>
            </w:r>
          </w:p>
          <w:p w:rsidR="00D767CD" w:rsidRPr="00D60C24" w:rsidRDefault="00D767CD" w:rsidP="006F50F8">
            <w:pPr>
              <w:rPr>
                <w:rFonts w:cstheme="minorHAnsi"/>
                <w:sz w:val="24"/>
                <w:szCs w:val="24"/>
              </w:rPr>
            </w:pPr>
            <w:r w:rsidRPr="00D60C24">
              <w:rPr>
                <w:rFonts w:cstheme="minorHAnsi"/>
                <w:sz w:val="24"/>
                <w:szCs w:val="24"/>
              </w:rPr>
              <w:t>Resuelva los ejercicios sobre el cálculo de la masa atómica y el número atómico.</w:t>
            </w:r>
          </w:p>
          <w:p w:rsidR="00D767CD" w:rsidRPr="00D60C24" w:rsidRDefault="00D767CD" w:rsidP="006F50F8">
            <w:pPr>
              <w:rPr>
                <w:rFonts w:cstheme="minorHAnsi"/>
                <w:sz w:val="24"/>
                <w:szCs w:val="24"/>
              </w:rPr>
            </w:pPr>
            <w:r w:rsidRPr="00D60C24">
              <w:rPr>
                <w:rFonts w:cstheme="minorHAnsi"/>
                <w:sz w:val="24"/>
                <w:szCs w:val="24"/>
              </w:rPr>
              <w:t>Complete el organizador gráfico de la Teoría Atómica Moderna.</w:t>
            </w:r>
          </w:p>
          <w:p w:rsidR="00D767CD" w:rsidRPr="00D60C24" w:rsidRDefault="00D767CD" w:rsidP="006F50F8">
            <w:pPr>
              <w:pStyle w:val="Default"/>
              <w:jc w:val="both"/>
              <w:rPr>
                <w:rFonts w:asciiTheme="minorHAnsi" w:hAnsiTheme="minorHAnsi" w:cstheme="minorHAnsi"/>
              </w:rPr>
            </w:pPr>
            <w:r w:rsidRPr="00D60C24">
              <w:rPr>
                <w:rFonts w:asciiTheme="minorHAnsi" w:hAnsiTheme="minorHAnsi" w:cstheme="minorHAnsi"/>
              </w:rPr>
              <w:t>Realice la configuración electrónica de los elementos de la tabla periódica de los grupos niveles 3 y 5.</w:t>
            </w:r>
          </w:p>
          <w:p w:rsidR="00D767CD" w:rsidRPr="00D60C24" w:rsidRDefault="00D767CD" w:rsidP="006F50F8">
            <w:pPr>
              <w:pStyle w:val="Default"/>
              <w:rPr>
                <w:rFonts w:asciiTheme="minorHAnsi" w:hAnsiTheme="minorHAnsi" w:cstheme="minorHAnsi"/>
              </w:rPr>
            </w:pPr>
          </w:p>
          <w:p w:rsidR="00D767CD" w:rsidRPr="00D60C24" w:rsidRDefault="00D767CD" w:rsidP="006F50F8">
            <w:pPr>
              <w:pStyle w:val="Default"/>
              <w:rPr>
                <w:rFonts w:asciiTheme="minorHAnsi" w:hAnsiTheme="minorHAnsi" w:cstheme="minorHAnsi"/>
              </w:rPr>
            </w:pPr>
          </w:p>
          <w:p w:rsidR="00D767CD" w:rsidRPr="00D60C24" w:rsidRDefault="00D767CD" w:rsidP="006F50F8">
            <w:pPr>
              <w:pStyle w:val="Default"/>
              <w:rPr>
                <w:rFonts w:asciiTheme="minorHAnsi" w:hAnsiTheme="minorHAnsi" w:cstheme="minorHAnsi"/>
              </w:rPr>
            </w:pPr>
          </w:p>
          <w:p w:rsidR="00D767CD" w:rsidRPr="00D60C24" w:rsidRDefault="00D767CD" w:rsidP="006F50F8">
            <w:pPr>
              <w:pStyle w:val="Default"/>
              <w:spacing w:after="240"/>
              <w:rPr>
                <w:rFonts w:asciiTheme="minorHAnsi" w:hAnsiTheme="minorHAnsi" w:cstheme="minorHAnsi"/>
              </w:rPr>
            </w:pPr>
          </w:p>
          <w:p w:rsidR="00D767CD" w:rsidRPr="003E35CE" w:rsidRDefault="00D767CD" w:rsidP="006F50F8">
            <w:pPr>
              <w:pStyle w:val="Default"/>
              <w:spacing w:after="240"/>
              <w:rPr>
                <w:rFonts w:asciiTheme="minorHAnsi" w:hAnsiTheme="minorHAnsi" w:cstheme="minorHAnsi"/>
              </w:rPr>
            </w:pPr>
          </w:p>
        </w:tc>
      </w:tr>
    </w:tbl>
    <w:p w:rsidR="00D767CD" w:rsidRDefault="00D767CD" w:rsidP="00D767CD">
      <w:pPr>
        <w:spacing w:after="0"/>
        <w:rPr>
          <w:rFonts w:cstheme="minorHAnsi"/>
          <w:b/>
          <w:sz w:val="24"/>
          <w:szCs w:val="24"/>
        </w:rPr>
      </w:pPr>
    </w:p>
    <w:p w:rsidR="00D767CD" w:rsidRDefault="00D767CD" w:rsidP="00D767CD">
      <w:pPr>
        <w:spacing w:after="0"/>
        <w:rPr>
          <w:rFonts w:cstheme="minorHAnsi"/>
          <w:b/>
          <w:sz w:val="24"/>
          <w:szCs w:val="24"/>
        </w:rPr>
      </w:pPr>
    </w:p>
    <w:p w:rsidR="00D767CD" w:rsidRDefault="00D767CD" w:rsidP="00D767CD">
      <w:pPr>
        <w:spacing w:after="0"/>
        <w:rPr>
          <w:rFonts w:cstheme="minorHAnsi"/>
          <w:b/>
          <w:sz w:val="24"/>
          <w:szCs w:val="24"/>
        </w:rPr>
      </w:pPr>
    </w:p>
    <w:p w:rsidR="00D767CD" w:rsidRDefault="00D767CD" w:rsidP="00D767CD">
      <w:pPr>
        <w:spacing w:after="0"/>
        <w:rPr>
          <w:rFonts w:cstheme="minorHAnsi"/>
          <w:b/>
          <w:sz w:val="24"/>
          <w:szCs w:val="24"/>
        </w:rPr>
      </w:pPr>
    </w:p>
    <w:p w:rsidR="00D767CD" w:rsidRDefault="00D767CD" w:rsidP="00D767CD">
      <w:pPr>
        <w:spacing w:after="0"/>
        <w:rPr>
          <w:rFonts w:cstheme="minorHAnsi"/>
          <w:b/>
          <w:sz w:val="24"/>
          <w:szCs w:val="24"/>
        </w:rPr>
      </w:pPr>
    </w:p>
    <w:p w:rsidR="00D767CD" w:rsidRDefault="00D767CD" w:rsidP="00D767CD">
      <w:pPr>
        <w:spacing w:after="0"/>
        <w:rPr>
          <w:rFonts w:cstheme="minorHAnsi"/>
          <w:b/>
          <w:sz w:val="24"/>
          <w:szCs w:val="24"/>
        </w:rPr>
      </w:pPr>
      <w:bookmarkStart w:id="0" w:name="_GoBack"/>
      <w:bookmarkEnd w:id="0"/>
      <w:r w:rsidRPr="003E35CE">
        <w:rPr>
          <w:rFonts w:cstheme="minorHAnsi"/>
          <w:b/>
          <w:sz w:val="24"/>
          <w:szCs w:val="24"/>
        </w:rPr>
        <w:t>BIBLIOGRAFÍA:</w:t>
      </w:r>
    </w:p>
    <w:p w:rsidR="00D767CD" w:rsidRDefault="00D767CD" w:rsidP="00D767CD">
      <w:pPr>
        <w:spacing w:after="0" w:line="240" w:lineRule="auto"/>
        <w:rPr>
          <w:rFonts w:cstheme="minorHAnsi"/>
        </w:rPr>
      </w:pPr>
      <w:r w:rsidRPr="00EC1FEF">
        <w:rPr>
          <w:rFonts w:cstheme="minorHAnsi"/>
        </w:rPr>
        <w:t xml:space="preserve">1.- BUCHELI, Fernando.- FUNDAMENTOS DE QUIMICA 1 y 2. Teoría y </w:t>
      </w:r>
      <w:proofErr w:type="gramStart"/>
      <w:r w:rsidRPr="00EC1FEF">
        <w:rPr>
          <w:rFonts w:cstheme="minorHAnsi"/>
        </w:rPr>
        <w:t>Problemas  Para</w:t>
      </w:r>
      <w:proofErr w:type="gramEnd"/>
      <w:r w:rsidRPr="00EC1FEF">
        <w:rPr>
          <w:rFonts w:cstheme="minorHAnsi"/>
        </w:rPr>
        <w:t xml:space="preserve"> Politécnicas y Nivel Secundario. Quito –Ecuador </w:t>
      </w:r>
      <w:proofErr w:type="gramStart"/>
      <w:r w:rsidRPr="00EC1FEF">
        <w:rPr>
          <w:rFonts w:cstheme="minorHAnsi"/>
        </w:rPr>
        <w:t>2003  250</w:t>
      </w:r>
      <w:proofErr w:type="gramEnd"/>
      <w:r w:rsidRPr="00EC1FEF">
        <w:rPr>
          <w:rFonts w:cstheme="minorHAnsi"/>
        </w:rPr>
        <w:t xml:space="preserve"> pp.</w:t>
      </w:r>
    </w:p>
    <w:p w:rsidR="00D767CD" w:rsidRPr="00EC1FEF" w:rsidRDefault="00D767CD" w:rsidP="00D767CD">
      <w:pPr>
        <w:spacing w:after="0"/>
        <w:jc w:val="both"/>
        <w:rPr>
          <w:rFonts w:cstheme="minorHAnsi"/>
        </w:rPr>
      </w:pPr>
      <w:r>
        <w:rPr>
          <w:rFonts w:cstheme="minorHAnsi"/>
        </w:rPr>
        <w:t>2.-</w:t>
      </w:r>
      <w:r w:rsidRPr="00B467A7">
        <w:rPr>
          <w:rFonts w:cstheme="minorHAnsi"/>
        </w:rPr>
        <w:t xml:space="preserve">CAICEDO, Byron.- QUIMICA 1.Guía de Estudio Primero de Bachillerato Cuarto Curso </w:t>
      </w:r>
      <w:r>
        <w:rPr>
          <w:rFonts w:cstheme="minorHAnsi"/>
        </w:rPr>
        <w:t xml:space="preserve">Quito-Ecuador 136 pp. </w:t>
      </w:r>
    </w:p>
    <w:p w:rsidR="00D767CD" w:rsidRDefault="00D767CD" w:rsidP="00D767CD">
      <w:pPr>
        <w:spacing w:after="0" w:line="240" w:lineRule="auto"/>
        <w:rPr>
          <w:rFonts w:cstheme="minorHAnsi"/>
        </w:rPr>
      </w:pPr>
      <w:r>
        <w:rPr>
          <w:rFonts w:cstheme="minorHAnsi"/>
        </w:rPr>
        <w:t>3.- CARRILLO, Luis –CHÁ</w:t>
      </w:r>
      <w:r w:rsidRPr="00EC1FEF">
        <w:rPr>
          <w:rFonts w:cstheme="minorHAnsi"/>
        </w:rPr>
        <w:t>VEZ, Cristóbal.- Nuestra Química 1 Primer Año de Bachillerato. Sexta Edición 2011 Riobamba Ecuador 144 pp.</w:t>
      </w:r>
    </w:p>
    <w:p w:rsidR="00D767CD" w:rsidRPr="00EC1FEF" w:rsidRDefault="00D767CD" w:rsidP="00D767CD">
      <w:pPr>
        <w:spacing w:after="0" w:line="240" w:lineRule="auto"/>
        <w:rPr>
          <w:rFonts w:cstheme="minorHAnsi"/>
        </w:rPr>
      </w:pPr>
      <w:r>
        <w:rPr>
          <w:rFonts w:cstheme="minorHAnsi"/>
        </w:rPr>
        <w:t>4.- EDITORIAL NORMA.- Química Bachillerato Primero 2012 Quito-Ecuador 210 pp.</w:t>
      </w:r>
    </w:p>
    <w:p w:rsidR="00D767CD" w:rsidRPr="00EC1FEF" w:rsidRDefault="00D767CD" w:rsidP="00D767CD">
      <w:pPr>
        <w:spacing w:after="0" w:line="240" w:lineRule="auto"/>
        <w:rPr>
          <w:rFonts w:cstheme="minorHAnsi"/>
        </w:rPr>
      </w:pPr>
      <w:r>
        <w:rPr>
          <w:rFonts w:cstheme="minorHAnsi"/>
        </w:rPr>
        <w:t>5</w:t>
      </w:r>
      <w:r w:rsidRPr="00EC1FEF">
        <w:rPr>
          <w:rFonts w:cstheme="minorHAnsi"/>
        </w:rPr>
        <w:t xml:space="preserve">.- ESCOBAR, Luis.- Fundamentos de Química General Escuela Politécnica del Ejercito (ESPE) </w:t>
      </w:r>
      <w:proofErr w:type="gramStart"/>
      <w:r w:rsidRPr="00EC1FEF">
        <w:rPr>
          <w:rFonts w:cstheme="minorHAnsi"/>
        </w:rPr>
        <w:t>2006  223</w:t>
      </w:r>
      <w:proofErr w:type="gramEnd"/>
      <w:r w:rsidRPr="00EC1FEF">
        <w:rPr>
          <w:rFonts w:cstheme="minorHAnsi"/>
        </w:rPr>
        <w:t xml:space="preserve"> pp.</w:t>
      </w:r>
    </w:p>
    <w:p w:rsidR="00D767CD" w:rsidRDefault="00D767CD" w:rsidP="00D767CD">
      <w:pPr>
        <w:spacing w:after="0" w:line="240" w:lineRule="auto"/>
        <w:rPr>
          <w:rFonts w:cstheme="minorHAnsi"/>
        </w:rPr>
      </w:pPr>
      <w:r>
        <w:rPr>
          <w:rFonts w:cstheme="minorHAnsi"/>
        </w:rPr>
        <w:t>6</w:t>
      </w:r>
      <w:r w:rsidRPr="00EC1FEF">
        <w:rPr>
          <w:rFonts w:cstheme="minorHAnsi"/>
        </w:rPr>
        <w:t>.- FLORES, Nelly.- Libro de Química 1. Nivelación.-Primera Edición 2009. Quito-Ecuador 181 pp.</w:t>
      </w:r>
    </w:p>
    <w:p w:rsidR="00D767CD" w:rsidRDefault="00D767CD" w:rsidP="00D767CD">
      <w:pPr>
        <w:spacing w:after="0" w:line="240" w:lineRule="auto"/>
        <w:rPr>
          <w:rFonts w:cstheme="minorHAnsi"/>
        </w:rPr>
      </w:pPr>
      <w:r>
        <w:rPr>
          <w:rFonts w:cstheme="minorHAnsi"/>
        </w:rPr>
        <w:t>7.- MINISTERIO DE EDUCACIÓN.- Química Primer Curso Bachillerato General Unificado Editorial MAYA EDICIONES Primera Edición 2012  210 pp.</w:t>
      </w:r>
    </w:p>
    <w:p w:rsidR="00D767CD" w:rsidRDefault="00D767CD" w:rsidP="00D767CD">
      <w:pPr>
        <w:spacing w:after="0" w:line="240" w:lineRule="auto"/>
        <w:rPr>
          <w:rFonts w:cstheme="minorHAnsi"/>
        </w:rPr>
      </w:pPr>
      <w:r>
        <w:rPr>
          <w:rFonts w:cstheme="minorHAnsi"/>
        </w:rPr>
        <w:t>8.- MINISTERIO DE EDUCACIÓN.- Química Primer Curso Bachillerato General Unificado Editorial SANTILLANA Primera Edición 2014 208 pp.</w:t>
      </w:r>
    </w:p>
    <w:p w:rsidR="00D767CD" w:rsidRDefault="00D767CD" w:rsidP="00D767CD">
      <w:pPr>
        <w:spacing w:after="0" w:line="240" w:lineRule="auto"/>
        <w:rPr>
          <w:rFonts w:cstheme="minorHAnsi"/>
        </w:rPr>
      </w:pPr>
      <w:r>
        <w:rPr>
          <w:rFonts w:cstheme="minorHAnsi"/>
        </w:rPr>
        <w:t xml:space="preserve">9.-SALINAS, Edison.- QUÍMICA Bachillerato General Unificado Primer Año Editorial </w:t>
      </w:r>
      <w:r w:rsidRPr="00F55C14">
        <w:rPr>
          <w:rFonts w:cstheme="minorHAnsi"/>
        </w:rPr>
        <w:t>SERVILIBROS</w:t>
      </w:r>
      <w:r>
        <w:rPr>
          <w:rFonts w:cstheme="minorHAnsi"/>
        </w:rPr>
        <w:t xml:space="preserve"> Primera Edición 2012 Guayaquil-Ecuador 200pp.</w:t>
      </w:r>
    </w:p>
    <w:p w:rsidR="00D767CD" w:rsidRDefault="00D767CD" w:rsidP="00D767CD">
      <w:pPr>
        <w:spacing w:after="0" w:line="240" w:lineRule="auto"/>
        <w:rPr>
          <w:rFonts w:cstheme="minorHAnsi"/>
        </w:rPr>
      </w:pPr>
      <w:r>
        <w:rPr>
          <w:rFonts w:cstheme="minorHAnsi"/>
        </w:rPr>
        <w:t>10.- VITE, José.- QUÍMICA 1 Bachillerato Destrezas con criterio de desempeño EDITORESTECNICOS DEL PACIFICO Primero Edición 2012 225pp.</w:t>
      </w:r>
    </w:p>
    <w:p w:rsidR="00D767CD" w:rsidRDefault="00D767CD" w:rsidP="00D767CD">
      <w:pPr>
        <w:spacing w:after="0" w:line="240" w:lineRule="auto"/>
        <w:rPr>
          <w:rFonts w:cstheme="minorHAnsi"/>
        </w:rPr>
      </w:pPr>
      <w:r>
        <w:rPr>
          <w:rFonts w:cstheme="minorHAnsi"/>
        </w:rPr>
        <w:t xml:space="preserve">11.- </w:t>
      </w:r>
      <w:r w:rsidRPr="007E0E67">
        <w:rPr>
          <w:rFonts w:cstheme="minorHAnsi"/>
        </w:rPr>
        <w:t>INTERNET.</w:t>
      </w:r>
    </w:p>
    <w:p w:rsidR="00D767CD" w:rsidRDefault="00D767CD" w:rsidP="00D767CD">
      <w:pPr>
        <w:spacing w:after="0" w:line="240" w:lineRule="auto"/>
        <w:rPr>
          <w:rFonts w:cstheme="minorHAnsi"/>
        </w:rPr>
      </w:pPr>
    </w:p>
    <w:p w:rsidR="00D767CD" w:rsidRDefault="00D767CD" w:rsidP="00D767CD">
      <w:pPr>
        <w:spacing w:after="0"/>
        <w:rPr>
          <w:rFonts w:cstheme="minorHAnsi"/>
        </w:rPr>
      </w:pPr>
    </w:p>
    <w:p w:rsidR="00D767CD" w:rsidRPr="00465916" w:rsidRDefault="00D767CD" w:rsidP="00D767CD">
      <w:pPr>
        <w:spacing w:after="0" w:line="240" w:lineRule="auto"/>
        <w:rPr>
          <w:rFonts w:cstheme="minorHAnsi"/>
          <w:bCs/>
        </w:rPr>
      </w:pPr>
      <w:r>
        <w:rPr>
          <w:rFonts w:cstheme="minorHAnsi"/>
          <w:bCs/>
        </w:rPr>
        <w:t xml:space="preserve">…………………………………………..                                      …………………………………………                                       </w:t>
      </w:r>
      <w:r>
        <w:rPr>
          <w:rFonts w:cstheme="minorHAnsi"/>
          <w:bCs/>
        </w:rPr>
        <w:t xml:space="preserve">  </w:t>
      </w:r>
      <w:r>
        <w:rPr>
          <w:rFonts w:cstheme="minorHAnsi"/>
          <w:bCs/>
        </w:rPr>
        <w:t xml:space="preserve"> …………………………………………                                </w:t>
      </w:r>
    </w:p>
    <w:p w:rsidR="00D767CD" w:rsidRPr="007E0E67" w:rsidRDefault="00D767CD" w:rsidP="00D767CD">
      <w:pPr>
        <w:spacing w:after="0" w:line="240" w:lineRule="auto"/>
        <w:rPr>
          <w:rFonts w:cstheme="minorHAnsi"/>
          <w:bCs/>
        </w:rPr>
      </w:pPr>
      <w:r w:rsidRPr="007E0E67">
        <w:rPr>
          <w:rFonts w:cstheme="minorHAnsi"/>
          <w:bCs/>
        </w:rPr>
        <w:t>Lic.</w:t>
      </w:r>
      <w:r>
        <w:rPr>
          <w:rFonts w:cstheme="minorHAnsi"/>
          <w:bCs/>
        </w:rPr>
        <w:t xml:space="preserve"> Silv</w:t>
      </w:r>
      <w:r>
        <w:rPr>
          <w:rFonts w:cstheme="minorHAnsi"/>
          <w:bCs/>
        </w:rPr>
        <w:t>i</w:t>
      </w:r>
      <w:r>
        <w:rPr>
          <w:rFonts w:cstheme="minorHAnsi"/>
          <w:bCs/>
        </w:rPr>
        <w:t>a Jaramillo Miño</w:t>
      </w:r>
      <w:r w:rsidRPr="007E0E67">
        <w:rPr>
          <w:rFonts w:cstheme="minorHAnsi"/>
          <w:bCs/>
        </w:rPr>
        <w:tab/>
      </w:r>
      <w:r w:rsidRPr="007E0E67">
        <w:rPr>
          <w:rFonts w:cstheme="minorHAnsi"/>
          <w:bCs/>
        </w:rPr>
        <w:tab/>
      </w:r>
      <w:r>
        <w:rPr>
          <w:rFonts w:cstheme="minorHAnsi"/>
          <w:bCs/>
        </w:rPr>
        <w:t xml:space="preserve">                  </w:t>
      </w:r>
      <w:r>
        <w:rPr>
          <w:rFonts w:cstheme="minorHAnsi"/>
          <w:bCs/>
        </w:rPr>
        <w:t xml:space="preserve"> </w:t>
      </w:r>
      <w:r w:rsidRPr="007E0E67">
        <w:rPr>
          <w:rFonts w:cstheme="minorHAnsi"/>
          <w:bCs/>
        </w:rPr>
        <w:t xml:space="preserve">Lic. </w:t>
      </w:r>
      <w:r>
        <w:rPr>
          <w:rFonts w:cstheme="minorHAnsi"/>
          <w:bCs/>
        </w:rPr>
        <w:t>Elizabeth Valenzuela</w:t>
      </w:r>
      <w:r w:rsidRPr="007E0E67">
        <w:rPr>
          <w:rFonts w:cstheme="minorHAnsi"/>
          <w:bCs/>
        </w:rPr>
        <w:tab/>
      </w:r>
      <w:r w:rsidRPr="007E0E67">
        <w:rPr>
          <w:rFonts w:cstheme="minorHAnsi"/>
          <w:bCs/>
        </w:rPr>
        <w:tab/>
      </w:r>
      <w:r>
        <w:rPr>
          <w:rFonts w:cstheme="minorHAnsi"/>
          <w:bCs/>
        </w:rPr>
        <w:t xml:space="preserve">                   </w:t>
      </w:r>
      <w:r>
        <w:rPr>
          <w:rFonts w:cstheme="minorHAnsi"/>
          <w:bCs/>
        </w:rPr>
        <w:t xml:space="preserve">  </w:t>
      </w:r>
      <w:r>
        <w:rPr>
          <w:rFonts w:cstheme="minorHAnsi"/>
          <w:bCs/>
        </w:rPr>
        <w:t xml:space="preserve"> </w:t>
      </w:r>
      <w:r>
        <w:rPr>
          <w:rFonts w:cstheme="minorHAnsi"/>
          <w:bCs/>
        </w:rPr>
        <w:t xml:space="preserve"> </w:t>
      </w:r>
      <w:r>
        <w:rPr>
          <w:rFonts w:cstheme="minorHAnsi"/>
          <w:bCs/>
        </w:rPr>
        <w:t xml:space="preserve"> </w:t>
      </w:r>
      <w:proofErr w:type="spellStart"/>
      <w:r>
        <w:rPr>
          <w:rFonts w:cstheme="minorHAnsi"/>
          <w:bCs/>
        </w:rPr>
        <w:t>Mgs</w:t>
      </w:r>
      <w:proofErr w:type="spellEnd"/>
      <w:r>
        <w:rPr>
          <w:rFonts w:cstheme="minorHAnsi"/>
          <w:bCs/>
        </w:rPr>
        <w:t>. Sandra Bolaños</w:t>
      </w:r>
    </w:p>
    <w:p w:rsidR="00D767CD" w:rsidRPr="00EC1FEF" w:rsidRDefault="00D767CD" w:rsidP="00D767CD">
      <w:pPr>
        <w:spacing w:after="0" w:line="240" w:lineRule="auto"/>
        <w:rPr>
          <w:rFonts w:cstheme="minorHAnsi"/>
        </w:rPr>
      </w:pPr>
      <w:r>
        <w:rPr>
          <w:rFonts w:cstheme="minorHAnsi"/>
        </w:rPr>
        <w:t>DOCENTE</w:t>
      </w:r>
      <w:r>
        <w:rPr>
          <w:rFonts w:cstheme="minorHAnsi"/>
        </w:rPr>
        <w:tab/>
      </w:r>
      <w:r>
        <w:rPr>
          <w:rFonts w:cstheme="minorHAnsi"/>
        </w:rPr>
        <w:tab/>
      </w:r>
      <w:r>
        <w:rPr>
          <w:rFonts w:cstheme="minorHAnsi"/>
        </w:rPr>
        <w:tab/>
        <w:t xml:space="preserve">                                 DIRECTORA</w:t>
      </w:r>
      <w:r w:rsidRPr="007E0E67">
        <w:rPr>
          <w:rFonts w:cstheme="minorHAnsi"/>
        </w:rPr>
        <w:t xml:space="preserve"> DE ÁREA</w:t>
      </w:r>
      <w:r w:rsidRPr="007E0E67">
        <w:rPr>
          <w:rFonts w:cstheme="minorHAnsi"/>
        </w:rPr>
        <w:tab/>
      </w:r>
      <w:r w:rsidRPr="007E0E67">
        <w:rPr>
          <w:rFonts w:cstheme="minorHAnsi"/>
        </w:rPr>
        <w:tab/>
      </w:r>
      <w:r>
        <w:rPr>
          <w:rFonts w:cstheme="minorHAnsi"/>
        </w:rPr>
        <w:t xml:space="preserve">                                  </w:t>
      </w:r>
      <w:r>
        <w:rPr>
          <w:rFonts w:cstheme="minorHAnsi"/>
        </w:rPr>
        <w:t xml:space="preserve">  </w:t>
      </w:r>
      <w:r>
        <w:rPr>
          <w:rFonts w:cstheme="minorHAnsi"/>
        </w:rPr>
        <w:t xml:space="preserve">  </w:t>
      </w:r>
      <w:r w:rsidRPr="007E0E67">
        <w:rPr>
          <w:rFonts w:cstheme="minorHAnsi"/>
        </w:rPr>
        <w:t>VICERRECTOR</w:t>
      </w:r>
      <w:r>
        <w:rPr>
          <w:rFonts w:cstheme="minorHAnsi"/>
        </w:rPr>
        <w:t>A (E)</w:t>
      </w:r>
    </w:p>
    <w:p w:rsidR="00D767CD" w:rsidRDefault="00D767CD" w:rsidP="00D767CD">
      <w:pPr>
        <w:spacing w:after="0"/>
        <w:rPr>
          <w:rFonts w:cstheme="minorHAnsi"/>
        </w:rPr>
      </w:pPr>
    </w:p>
    <w:p w:rsidR="008916EF" w:rsidRDefault="008916EF"/>
    <w:sectPr w:rsidR="008916EF" w:rsidSect="00D767CD">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CD"/>
    <w:rsid w:val="008916EF"/>
    <w:rsid w:val="00D767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0B2E2-F3AD-4D38-9334-9EDAD5CD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CD"/>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67CD"/>
    <w:pPr>
      <w:autoSpaceDE w:val="0"/>
      <w:autoSpaceDN w:val="0"/>
      <w:adjustRightInd w:val="0"/>
      <w:spacing w:after="0" w:line="240" w:lineRule="auto"/>
    </w:pPr>
    <w:rPr>
      <w:rFonts w:ascii="Cambria" w:eastAsia="Calibri" w:hAnsi="Cambria" w:cs="Cambria"/>
      <w:color w:val="000000"/>
      <w:sz w:val="24"/>
      <w:szCs w:val="24"/>
      <w:lang w:val="es-ES"/>
    </w:rPr>
  </w:style>
  <w:style w:type="paragraph" w:styleId="Sinespaciado">
    <w:name w:val="No Spacing"/>
    <w:qFormat/>
    <w:rsid w:val="00D767CD"/>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1851</Words>
  <Characters>10183</Characters>
  <Application>Microsoft Office Word</Application>
  <DocSecurity>0</DocSecurity>
  <Lines>84</Lines>
  <Paragraphs>24</Paragraphs>
  <ScaleCrop>false</ScaleCrop>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Jaramillo</dc:creator>
  <cp:keywords/>
  <dc:description/>
  <cp:lastModifiedBy>Silvia Jaramillo</cp:lastModifiedBy>
  <cp:revision>1</cp:revision>
  <dcterms:created xsi:type="dcterms:W3CDTF">2015-08-17T23:55:00Z</dcterms:created>
  <dcterms:modified xsi:type="dcterms:W3CDTF">2015-08-17T23:59:00Z</dcterms:modified>
</cp:coreProperties>
</file>